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0B" w:rsidRDefault="009E3D0B" w:rsidP="009E3D0B">
      <w:pPr>
        <w:pStyle w:val="NormalWeb"/>
        <w:jc w:val="both"/>
        <w:rPr>
          <w:rFonts w:ascii="Calibri" w:hAnsi="Calibri" w:cs="Calibri"/>
        </w:rPr>
      </w:pPr>
      <w:r>
        <w:rPr>
          <w:rStyle w:val="Textoennegrita"/>
          <w:rFonts w:ascii="Calibri" w:hAnsi="Calibri" w:cs="Calibri"/>
        </w:rPr>
        <w:t xml:space="preserve">EGUESIBARKO HELDUEK EUSKARA IKASTEKO DIRULAGUNTZA </w:t>
      </w:r>
    </w:p>
    <w:p w:rsidR="009E3D0B" w:rsidRDefault="009E3D0B" w:rsidP="009E3D0B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Eguesibarren erroldatutako helduek euskara ikasteko </w:t>
      </w:r>
      <w:proofErr w:type="spellStart"/>
      <w:r>
        <w:rPr>
          <w:rFonts w:ascii="Calibri" w:hAnsi="Calibri" w:cs="Calibri"/>
          <w:sz w:val="22"/>
          <w:szCs w:val="22"/>
        </w:rPr>
        <w:t>dirulaguntzak</w:t>
      </w:r>
      <w:proofErr w:type="spellEnd"/>
      <w:r>
        <w:rPr>
          <w:rFonts w:ascii="Calibri" w:hAnsi="Calibri" w:cs="Calibri"/>
          <w:sz w:val="22"/>
          <w:szCs w:val="22"/>
        </w:rPr>
        <w:t xml:space="preserve"> eskatzeko epea 202</w:t>
      </w:r>
      <w:r w:rsidR="0014223E">
        <w:rPr>
          <w:rFonts w:ascii="Calibri" w:hAnsi="Calibri" w:cs="Calibri"/>
          <w:sz w:val="22"/>
          <w:szCs w:val="22"/>
        </w:rPr>
        <w:t>5e</w:t>
      </w:r>
      <w:r>
        <w:rPr>
          <w:rFonts w:ascii="Calibri" w:hAnsi="Calibri" w:cs="Calibri"/>
          <w:sz w:val="22"/>
          <w:szCs w:val="22"/>
        </w:rPr>
        <w:t xml:space="preserve">ko irailaren </w:t>
      </w:r>
      <w:r w:rsidR="0014223E">
        <w:rPr>
          <w:rFonts w:ascii="Calibri" w:hAnsi="Calibri" w:cs="Calibri"/>
          <w:sz w:val="22"/>
          <w:szCs w:val="22"/>
        </w:rPr>
        <w:t>21</w:t>
      </w:r>
      <w:r>
        <w:rPr>
          <w:rFonts w:ascii="Calibri" w:hAnsi="Calibri" w:cs="Calibri"/>
          <w:sz w:val="22"/>
          <w:szCs w:val="22"/>
        </w:rPr>
        <w:t xml:space="preserve">etik urriaren </w:t>
      </w:r>
      <w:r w:rsidR="0014223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1</w:t>
      </w:r>
      <w:r w:rsidR="0014223E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ra bitarte irekita egonen da.</w:t>
      </w:r>
    </w:p>
    <w:p w:rsidR="009E3D0B" w:rsidRDefault="009E3D0B" w:rsidP="009E3D0B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Diruz lagunduko dira 202</w:t>
      </w:r>
      <w:r w:rsidR="0014223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/202</w:t>
      </w:r>
      <w:r w:rsidR="0014223E">
        <w:rPr>
          <w:rFonts w:ascii="Calibri" w:hAnsi="Calibri" w:cs="Calibri"/>
          <w:sz w:val="22"/>
          <w:szCs w:val="22"/>
        </w:rPr>
        <w:t>5e</w:t>
      </w:r>
      <w:r>
        <w:rPr>
          <w:rFonts w:ascii="Calibri" w:hAnsi="Calibri" w:cs="Calibri"/>
          <w:sz w:val="22"/>
          <w:szCs w:val="22"/>
        </w:rPr>
        <w:t>ko ikasturteko eskolak; 202</w:t>
      </w:r>
      <w:r w:rsidR="0014223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ko irailaren 1etik 202</w:t>
      </w:r>
      <w:r w:rsidR="0014223E">
        <w:rPr>
          <w:rFonts w:ascii="Calibri" w:hAnsi="Calibri" w:cs="Calibri"/>
          <w:sz w:val="22"/>
          <w:szCs w:val="22"/>
        </w:rPr>
        <w:t>5e</w:t>
      </w:r>
      <w:r>
        <w:rPr>
          <w:rFonts w:ascii="Calibri" w:hAnsi="Calibri" w:cs="Calibri"/>
          <w:sz w:val="22"/>
          <w:szCs w:val="22"/>
        </w:rPr>
        <w:t>ko abuztuaren 31ra arte eginak.</w:t>
      </w:r>
    </w:p>
    <w:p w:rsidR="009E3D0B" w:rsidRDefault="009E3D0B" w:rsidP="009E3D0B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Oinarriak eta berariazko eskaera orria udal webgune</w:t>
      </w:r>
      <w:r w:rsidR="0014223E">
        <w:rPr>
          <w:rFonts w:ascii="Calibri" w:hAnsi="Calibri" w:cs="Calibri"/>
          <w:sz w:val="22"/>
          <w:szCs w:val="22"/>
        </w:rPr>
        <w:t xml:space="preserve">an </w:t>
      </w:r>
      <w:r>
        <w:rPr>
          <w:rFonts w:ascii="Calibri" w:hAnsi="Calibri" w:cs="Calibri"/>
          <w:sz w:val="22"/>
          <w:szCs w:val="22"/>
        </w:rPr>
        <w:t>eskura</w:t>
      </w:r>
      <w:r w:rsidR="0014223E">
        <w:rPr>
          <w:rFonts w:ascii="Calibri" w:hAnsi="Calibri" w:cs="Calibri"/>
          <w:sz w:val="22"/>
          <w:szCs w:val="22"/>
        </w:rPr>
        <w:t xml:space="preserve"> daitezke</w:t>
      </w:r>
      <w:r>
        <w:rPr>
          <w:rFonts w:ascii="Calibri" w:hAnsi="Calibri" w:cs="Calibri"/>
          <w:sz w:val="22"/>
          <w:szCs w:val="22"/>
        </w:rPr>
        <w:t>:</w:t>
      </w:r>
    </w:p>
    <w:p w:rsidR="009E3D0B" w:rsidRDefault="009E3D0B" w:rsidP="009E3D0B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</w:rPr>
        <w:t xml:space="preserve">Dokumentuak aurkezteko epealdia: </w:t>
      </w:r>
      <w:r>
        <w:rPr>
          <w:rFonts w:cs="Calibri"/>
        </w:rPr>
        <w:t xml:space="preserve">2024ko irailaren </w:t>
      </w:r>
      <w:r w:rsidR="0014223E">
        <w:rPr>
          <w:rFonts w:cs="Calibri"/>
        </w:rPr>
        <w:t>21</w:t>
      </w:r>
      <w:r>
        <w:rPr>
          <w:rFonts w:cs="Calibri"/>
        </w:rPr>
        <w:t xml:space="preserve">etik urriaren </w:t>
      </w:r>
      <w:r w:rsidR="0014223E">
        <w:rPr>
          <w:rFonts w:cs="Calibri"/>
        </w:rPr>
        <w:t>21e</w:t>
      </w:r>
      <w:r>
        <w:rPr>
          <w:rFonts w:cs="Calibri"/>
        </w:rPr>
        <w:t>ra bitarte</w:t>
      </w:r>
    </w:p>
    <w:p w:rsidR="009E3D0B" w:rsidRDefault="009E3D0B" w:rsidP="009E3D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Aurkeztu beharreko dokumentazioa: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>a) Eskabidea</w:t>
      </w:r>
      <w:r w:rsidR="0014223E">
        <w:rPr>
          <w:rFonts w:cs="Calibri"/>
        </w:rPr>
        <w:t xml:space="preserve"> non </w:t>
      </w:r>
      <w:r w:rsidR="0014223E">
        <w:rPr>
          <w:rFonts w:cs="Calibri"/>
        </w:rPr>
        <w:t>Kontu korronte zenbakia</w:t>
      </w:r>
      <w:r w:rsidR="0014223E">
        <w:rPr>
          <w:rFonts w:cs="Calibri"/>
        </w:rPr>
        <w:t xml:space="preserve"> aipatzen den.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>b) NAN-aren fotokopia.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>c) Ikastaroaren antolatzailearen ziurtagiria, honakoekin: iraupen datak, maila, ordu kopurua, ikaslearen asistentziaren %, gainditutako maila eta kostua. Barnetegiak: klaseei dagokien gastua zehaztuta.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d) Matrikularen banku-ordainagiria. </w:t>
      </w:r>
      <w:proofErr w:type="spellStart"/>
      <w:r>
        <w:rPr>
          <w:rFonts w:cs="Calibri"/>
        </w:rPr>
        <w:t>Helbideraketen</w:t>
      </w:r>
      <w:proofErr w:type="spellEnd"/>
      <w:r>
        <w:rPr>
          <w:rFonts w:cs="Calibri"/>
        </w:rPr>
        <w:t xml:space="preserve"> kasuan, euskaltegiaren ziurtagiria.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>e) Langabeak: Gizarte Segurantzak emandako lan-bizitzaren agiria aurkeztu ahalko dute. (Ez da langabeziaren txartelaren fotokopia ziurtagiritzat onartuko).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>f) Eszedentzian daudenek: lantokiko ziurtagiria, eman dela adierazteko.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g) Aitorpena, administrazio publikoei edo entitate pribatuei eskatutako edo haiek emandako </w:t>
      </w:r>
      <w:proofErr w:type="spellStart"/>
      <w:r>
        <w:rPr>
          <w:rFonts w:cs="Calibri"/>
        </w:rPr>
        <w:t>dirulaguntza</w:t>
      </w:r>
      <w:proofErr w:type="spellEnd"/>
      <w:r>
        <w:rPr>
          <w:rFonts w:cs="Calibri"/>
        </w:rPr>
        <w:t xml:space="preserve"> guztiena. Eskaerak ebatzi gabe edo ebatzita dauden adierazi beharko da. Azken kasu horretan, kontzesioari buruzko ebazpenaren kopia erantsiko da.</w:t>
      </w:r>
    </w:p>
    <w:p w:rsidR="009E3D0B" w:rsidRDefault="009E3D0B" w:rsidP="0014223E">
      <w:pPr>
        <w:jc w:val="both"/>
        <w:rPr>
          <w:rStyle w:val="Hipervnculo"/>
        </w:rPr>
      </w:pPr>
      <w:r>
        <w:rPr>
          <w:rFonts w:cs="Calibri"/>
        </w:rPr>
        <w:t xml:space="preserve">h) </w:t>
      </w:r>
      <w:r w:rsidR="0014223E">
        <w:rPr>
          <w:rFonts w:cs="Calibri"/>
        </w:rPr>
        <w:t>Eskatutako egiaztagiriak emateagatik egondako tasa ordainketen ziurtagiriak aurkeztu ahal izango dira.</w:t>
      </w:r>
    </w:p>
    <w:p w:rsidR="009E3D0B" w:rsidRPr="009E3D0B" w:rsidRDefault="009E3D0B" w:rsidP="009E3D0B">
      <w:pPr>
        <w:jc w:val="both"/>
      </w:pP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 ___________________________________________________________________</w:t>
      </w:r>
    </w:p>
    <w:p w:rsidR="009E3D0B" w:rsidRDefault="009E3D0B" w:rsidP="009E3D0B">
      <w:pPr>
        <w:pStyle w:val="NormalWeb"/>
        <w:jc w:val="both"/>
        <w:rPr>
          <w:rStyle w:val="Textoennegrita"/>
          <w:rFonts w:ascii="Calibri" w:hAnsi="Calibri"/>
          <w:lang w:val="es-ES"/>
        </w:rPr>
      </w:pPr>
      <w:r>
        <w:rPr>
          <w:rStyle w:val="Textoennegrita"/>
          <w:rFonts w:ascii="Calibri" w:hAnsi="Calibri" w:cs="Calibri"/>
          <w:lang w:val="es-ES"/>
        </w:rPr>
        <w:t>BECAS PARA EL ESTUDIO DEL EUSKERA DE PERSONAS ADULTAS DEL VALLE DE EGÜÉS</w:t>
      </w:r>
    </w:p>
    <w:p w:rsidR="009E3D0B" w:rsidRPr="009E3D0B" w:rsidRDefault="009E3D0B" w:rsidP="009E3D0B">
      <w:pPr>
        <w:jc w:val="both"/>
      </w:pPr>
      <w:r>
        <w:rPr>
          <w:rFonts w:cs="Calibri"/>
        </w:rPr>
        <w:t xml:space="preserve">Del </w:t>
      </w:r>
      <w:r w:rsidR="0014223E">
        <w:rPr>
          <w:rFonts w:cs="Calibri"/>
        </w:rPr>
        <w:t xml:space="preserve">21 de </w:t>
      </w:r>
      <w:proofErr w:type="spellStart"/>
      <w:r w:rsidR="0014223E">
        <w:rPr>
          <w:rFonts w:cs="Calibri"/>
        </w:rPr>
        <w:t>septiembre</w:t>
      </w:r>
      <w:proofErr w:type="spellEnd"/>
      <w:r w:rsidR="0014223E">
        <w:rPr>
          <w:rFonts w:cs="Calibri"/>
        </w:rPr>
        <w:t xml:space="preserve"> al 21</w:t>
      </w:r>
      <w:r>
        <w:rPr>
          <w:rFonts w:cs="Calibri"/>
        </w:rPr>
        <w:t xml:space="preserve"> de </w:t>
      </w:r>
      <w:proofErr w:type="spellStart"/>
      <w:r>
        <w:rPr>
          <w:rFonts w:cs="Calibri"/>
        </w:rPr>
        <w:t>octubre</w:t>
      </w:r>
      <w:proofErr w:type="spellEnd"/>
      <w:r>
        <w:rPr>
          <w:rFonts w:cs="Calibri"/>
        </w:rPr>
        <w:t xml:space="preserve"> de 202</w:t>
      </w:r>
      <w:r w:rsidR="0014223E">
        <w:rPr>
          <w:rFonts w:cs="Calibri"/>
        </w:rPr>
        <w:t xml:space="preserve">5 </w:t>
      </w:r>
      <w:proofErr w:type="spellStart"/>
      <w:r>
        <w:rPr>
          <w:rFonts w:cs="Calibri"/>
        </w:rPr>
        <w:t>estará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abierto</w:t>
      </w:r>
      <w:proofErr w:type="spellEnd"/>
      <w:r>
        <w:rPr>
          <w:rFonts w:cs="Calibri"/>
        </w:rPr>
        <w:t xml:space="preserve"> el plazo para </w:t>
      </w:r>
      <w:proofErr w:type="spellStart"/>
      <w:r>
        <w:rPr>
          <w:rFonts w:cs="Calibri"/>
        </w:rPr>
        <w:t>que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personas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adultas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empadronadas</w:t>
      </w:r>
      <w:proofErr w:type="spellEnd"/>
      <w:r>
        <w:rPr>
          <w:rFonts w:cs="Calibri"/>
        </w:rPr>
        <w:t xml:space="preserve"> en el Valle de Egüés </w:t>
      </w:r>
      <w:proofErr w:type="spellStart"/>
      <w:r>
        <w:rPr>
          <w:rFonts w:cs="Calibri"/>
        </w:rPr>
        <w:t>puedan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solicitar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becas</w:t>
      </w:r>
      <w:proofErr w:type="spellEnd"/>
      <w:r>
        <w:rPr>
          <w:rFonts w:cs="Calibri"/>
        </w:rPr>
        <w:t xml:space="preserve"> para el estudio del </w:t>
      </w:r>
      <w:proofErr w:type="spellStart"/>
      <w:r>
        <w:rPr>
          <w:rFonts w:cs="Calibri"/>
        </w:rPr>
        <w:t>euskera</w:t>
      </w:r>
      <w:proofErr w:type="spellEnd"/>
      <w:r>
        <w:rPr>
          <w:rFonts w:cs="Calibri"/>
        </w:rPr>
        <w:t>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Se </w:t>
      </w:r>
      <w:proofErr w:type="spellStart"/>
      <w:r>
        <w:rPr>
          <w:rFonts w:cs="Calibri"/>
        </w:rPr>
        <w:t>subvencionarán</w:t>
      </w:r>
      <w:proofErr w:type="spellEnd"/>
      <w:r>
        <w:rPr>
          <w:rFonts w:cs="Calibri"/>
        </w:rPr>
        <w:t xml:space="preserve"> los estudios </w:t>
      </w:r>
      <w:proofErr w:type="spellStart"/>
      <w:r>
        <w:rPr>
          <w:rFonts w:cs="Calibri"/>
        </w:rPr>
        <w:t>realizados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durante</w:t>
      </w:r>
      <w:proofErr w:type="spellEnd"/>
      <w:r>
        <w:rPr>
          <w:rFonts w:cs="Calibri"/>
        </w:rPr>
        <w:t xml:space="preserve"> el </w:t>
      </w:r>
      <w:proofErr w:type="spellStart"/>
      <w:r>
        <w:rPr>
          <w:rFonts w:cs="Calibri"/>
        </w:rPr>
        <w:t>curso</w:t>
      </w:r>
      <w:proofErr w:type="spellEnd"/>
      <w:r>
        <w:rPr>
          <w:rFonts w:cs="Calibri"/>
        </w:rPr>
        <w:t xml:space="preserve"> 202</w:t>
      </w:r>
      <w:r w:rsidR="0014223E">
        <w:rPr>
          <w:rFonts w:cs="Calibri"/>
        </w:rPr>
        <w:t>4</w:t>
      </w:r>
      <w:r>
        <w:rPr>
          <w:rFonts w:cs="Calibri"/>
        </w:rPr>
        <w:t>/202</w:t>
      </w:r>
      <w:r w:rsidR="0014223E">
        <w:rPr>
          <w:rFonts w:cs="Calibri"/>
        </w:rPr>
        <w:t>5</w:t>
      </w:r>
      <w:r>
        <w:rPr>
          <w:rFonts w:cs="Calibri"/>
        </w:rPr>
        <w:t xml:space="preserve">; del 1 de </w:t>
      </w:r>
      <w:proofErr w:type="spellStart"/>
      <w:r>
        <w:rPr>
          <w:rFonts w:cs="Calibri"/>
        </w:rPr>
        <w:t>septiembre</w:t>
      </w:r>
      <w:proofErr w:type="spellEnd"/>
      <w:r>
        <w:rPr>
          <w:rFonts w:cs="Calibri"/>
        </w:rPr>
        <w:t xml:space="preserve"> de 202</w:t>
      </w:r>
      <w:r w:rsidR="0014223E">
        <w:rPr>
          <w:rFonts w:cs="Calibri"/>
        </w:rPr>
        <w:t>4</w:t>
      </w:r>
      <w:r>
        <w:rPr>
          <w:rFonts w:cs="Calibri"/>
        </w:rPr>
        <w:t xml:space="preserve"> al 31 de </w:t>
      </w:r>
      <w:proofErr w:type="spellStart"/>
      <w:r>
        <w:rPr>
          <w:rFonts w:cs="Calibri"/>
        </w:rPr>
        <w:t>agosto</w:t>
      </w:r>
      <w:proofErr w:type="spellEnd"/>
      <w:r>
        <w:rPr>
          <w:rFonts w:cs="Calibri"/>
        </w:rPr>
        <w:t xml:space="preserve"> de 202</w:t>
      </w:r>
      <w:r w:rsidR="0014223E">
        <w:rPr>
          <w:rFonts w:cs="Calibri"/>
        </w:rPr>
        <w:t>5</w:t>
      </w:r>
      <w:r>
        <w:rPr>
          <w:rFonts w:cs="Calibri"/>
        </w:rPr>
        <w:t>.</w:t>
      </w:r>
    </w:p>
    <w:p w:rsidR="009E3D0B" w:rsidRDefault="009E3D0B" w:rsidP="0014223E">
      <w:pPr>
        <w:jc w:val="both"/>
      </w:pPr>
      <w:r>
        <w:rPr>
          <w:rFonts w:cs="Calibri"/>
        </w:rPr>
        <w:t xml:space="preserve">Las </w:t>
      </w:r>
      <w:proofErr w:type="spellStart"/>
      <w:r>
        <w:rPr>
          <w:rFonts w:cs="Calibri"/>
        </w:rPr>
        <w:t>bases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convocatoria</w:t>
      </w:r>
      <w:proofErr w:type="spellEnd"/>
      <w:r>
        <w:rPr>
          <w:rFonts w:cs="Calibri"/>
        </w:rPr>
        <w:t xml:space="preserve"> y e</w:t>
      </w:r>
      <w:r w:rsidR="0014223E">
        <w:rPr>
          <w:rFonts w:cs="Calibri"/>
        </w:rPr>
        <w:t xml:space="preserve">l </w:t>
      </w:r>
      <w:proofErr w:type="spellStart"/>
      <w:r w:rsidR="0014223E">
        <w:rPr>
          <w:rFonts w:cs="Calibri"/>
        </w:rPr>
        <w:t>impreso</w:t>
      </w:r>
      <w:proofErr w:type="spellEnd"/>
      <w:r w:rsidR="0014223E">
        <w:rPr>
          <w:rFonts w:cs="Calibri"/>
        </w:rPr>
        <w:t xml:space="preserve"> de </w:t>
      </w:r>
      <w:proofErr w:type="spellStart"/>
      <w:r w:rsidR="0014223E">
        <w:rPr>
          <w:rFonts w:cs="Calibri"/>
        </w:rPr>
        <w:t>solicitud</w:t>
      </w:r>
      <w:proofErr w:type="spellEnd"/>
      <w:r w:rsidR="0014223E">
        <w:rPr>
          <w:rFonts w:cs="Calibri"/>
        </w:rPr>
        <w:t xml:space="preserve"> </w:t>
      </w:r>
      <w:proofErr w:type="spellStart"/>
      <w:r w:rsidR="0014223E">
        <w:rPr>
          <w:rFonts w:cs="Calibri"/>
        </w:rPr>
        <w:t>están</w:t>
      </w:r>
      <w:proofErr w:type="spellEnd"/>
      <w:r w:rsidR="0014223E">
        <w:rPr>
          <w:rFonts w:cs="Calibri"/>
        </w:rPr>
        <w:t xml:space="preserve"> </w:t>
      </w:r>
      <w:proofErr w:type="spellStart"/>
      <w:r w:rsidR="0014223E">
        <w:rPr>
          <w:rFonts w:cs="Calibri"/>
        </w:rPr>
        <w:t>disponibles</w:t>
      </w:r>
      <w:proofErr w:type="spellEnd"/>
      <w:r w:rsidR="0014223E">
        <w:rPr>
          <w:rFonts w:cs="Calibri"/>
        </w:rPr>
        <w:t xml:space="preserve"> en la </w:t>
      </w:r>
      <w:proofErr w:type="spellStart"/>
      <w:r w:rsidR="0014223E">
        <w:rPr>
          <w:rFonts w:cs="Calibri"/>
        </w:rPr>
        <w:t>pagina</w:t>
      </w:r>
      <w:proofErr w:type="spellEnd"/>
      <w:r w:rsidR="0014223E">
        <w:rPr>
          <w:rFonts w:cs="Calibri"/>
        </w:rPr>
        <w:t xml:space="preserve"> web del Ayto.</w:t>
      </w:r>
    </w:p>
    <w:p w:rsidR="009E3D0B" w:rsidRPr="009E3D0B" w:rsidRDefault="009E3D0B" w:rsidP="009E3D0B">
      <w:pPr>
        <w:jc w:val="both"/>
      </w:pPr>
    </w:p>
    <w:p w:rsidR="009E3D0B" w:rsidRDefault="009E3D0B" w:rsidP="009E3D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Plazo de </w:t>
      </w:r>
      <w:proofErr w:type="spellStart"/>
      <w:r>
        <w:rPr>
          <w:b/>
          <w:sz w:val="24"/>
          <w:szCs w:val="24"/>
        </w:rPr>
        <w:t>presentación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documentación</w:t>
      </w:r>
      <w:proofErr w:type="spellEnd"/>
      <w:r>
        <w:rPr>
          <w:b/>
          <w:sz w:val="24"/>
          <w:szCs w:val="24"/>
        </w:rPr>
        <w:t xml:space="preserve">: </w:t>
      </w:r>
      <w:r>
        <w:rPr>
          <w:rFonts w:cs="Calibri"/>
        </w:rPr>
        <w:t xml:space="preserve">Del </w:t>
      </w:r>
      <w:r w:rsidR="0014223E">
        <w:rPr>
          <w:rFonts w:cs="Calibri"/>
        </w:rPr>
        <w:t>21</w:t>
      </w:r>
      <w:r>
        <w:rPr>
          <w:rFonts w:cs="Calibri"/>
        </w:rPr>
        <w:t xml:space="preserve"> de </w:t>
      </w:r>
      <w:proofErr w:type="spellStart"/>
      <w:r>
        <w:rPr>
          <w:rFonts w:cs="Calibri"/>
        </w:rPr>
        <w:t>septiembre</w:t>
      </w:r>
      <w:proofErr w:type="spellEnd"/>
      <w:r>
        <w:rPr>
          <w:rFonts w:cs="Calibri"/>
        </w:rPr>
        <w:t xml:space="preserve"> al </w:t>
      </w:r>
      <w:r w:rsidR="0014223E">
        <w:rPr>
          <w:rFonts w:cs="Calibri"/>
        </w:rPr>
        <w:t>2</w:t>
      </w:r>
      <w:r>
        <w:rPr>
          <w:rFonts w:cs="Calibri"/>
        </w:rPr>
        <w:t xml:space="preserve">1 de </w:t>
      </w:r>
      <w:proofErr w:type="spellStart"/>
      <w:r>
        <w:rPr>
          <w:rFonts w:cs="Calibri"/>
        </w:rPr>
        <w:t>octubre</w:t>
      </w:r>
      <w:proofErr w:type="spellEnd"/>
      <w:r>
        <w:rPr>
          <w:rFonts w:cs="Calibri"/>
        </w:rPr>
        <w:t xml:space="preserve"> de 202</w:t>
      </w:r>
      <w:r w:rsidR="0014223E">
        <w:rPr>
          <w:rFonts w:cs="Calibri"/>
        </w:rPr>
        <w:t>5</w:t>
      </w:r>
      <w:r>
        <w:rPr>
          <w:rFonts w:cs="Calibri"/>
        </w:rPr>
        <w:t>.</w:t>
      </w:r>
    </w:p>
    <w:p w:rsidR="009E3D0B" w:rsidRDefault="009E3D0B" w:rsidP="009E3D0B">
      <w:pPr>
        <w:rPr>
          <w:b/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</w:rPr>
        <w:t>Documentación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presentar</w:t>
      </w:r>
      <w:proofErr w:type="spellEnd"/>
      <w:r>
        <w:rPr>
          <w:b/>
          <w:sz w:val="24"/>
          <w:szCs w:val="24"/>
        </w:rPr>
        <w:t>:</w:t>
      </w:r>
    </w:p>
    <w:p w:rsidR="009E3D0B" w:rsidRDefault="0014223E" w:rsidP="009E3D0B">
      <w:pPr>
        <w:jc w:val="both"/>
        <w:rPr>
          <w:rFonts w:cs="Calibri"/>
        </w:rPr>
      </w:pPr>
      <w:r>
        <w:rPr>
          <w:rFonts w:cs="Calibri"/>
        </w:rPr>
        <w:t xml:space="preserve">a) </w:t>
      </w:r>
      <w:proofErr w:type="spellStart"/>
      <w:r>
        <w:rPr>
          <w:rFonts w:cs="Calibri"/>
        </w:rPr>
        <w:t>Instancia</w:t>
      </w:r>
      <w:proofErr w:type="spellEnd"/>
      <w:r>
        <w:rPr>
          <w:rFonts w:cs="Calibri"/>
        </w:rPr>
        <w:t xml:space="preserve"> en la qu ese </w:t>
      </w:r>
      <w:proofErr w:type="spellStart"/>
      <w:r>
        <w:rPr>
          <w:rFonts w:cs="Calibri"/>
        </w:rPr>
        <w:t>indicará</w:t>
      </w:r>
      <w:proofErr w:type="spellEnd"/>
      <w:r>
        <w:rPr>
          <w:rFonts w:cs="Calibri"/>
        </w:rPr>
        <w:t xml:space="preserve"> el n</w:t>
      </w:r>
      <w:r>
        <w:rPr>
          <w:rFonts w:cs="Calibri"/>
        </w:rPr>
        <w:t xml:space="preserve">º de </w:t>
      </w:r>
      <w:proofErr w:type="spellStart"/>
      <w:r>
        <w:rPr>
          <w:rFonts w:cs="Calibri"/>
        </w:rPr>
        <w:t>cuenta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corriente</w:t>
      </w:r>
      <w:proofErr w:type="spellEnd"/>
      <w:r>
        <w:rPr>
          <w:rFonts w:cs="Calibri"/>
        </w:rPr>
        <w:t>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b) </w:t>
      </w:r>
      <w:proofErr w:type="spellStart"/>
      <w:r>
        <w:rPr>
          <w:rFonts w:cs="Calibri"/>
        </w:rPr>
        <w:t>Fotocopia</w:t>
      </w:r>
      <w:proofErr w:type="spellEnd"/>
      <w:r>
        <w:rPr>
          <w:rFonts w:cs="Calibri"/>
        </w:rPr>
        <w:t xml:space="preserve"> DNI.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c) </w:t>
      </w:r>
      <w:proofErr w:type="spellStart"/>
      <w:r>
        <w:rPr>
          <w:rFonts w:cs="Calibri"/>
        </w:rPr>
        <w:t>Certificado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entidad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organizadora</w:t>
      </w:r>
      <w:proofErr w:type="spellEnd"/>
      <w:r>
        <w:rPr>
          <w:rFonts w:cs="Calibri"/>
        </w:rPr>
        <w:t xml:space="preserve"> del </w:t>
      </w:r>
      <w:proofErr w:type="spellStart"/>
      <w:r>
        <w:rPr>
          <w:rFonts w:cs="Calibri"/>
        </w:rPr>
        <w:t>curso</w:t>
      </w:r>
      <w:proofErr w:type="spellEnd"/>
      <w:r>
        <w:rPr>
          <w:rFonts w:cs="Calibri"/>
        </w:rPr>
        <w:t xml:space="preserve">, con: </w:t>
      </w:r>
      <w:proofErr w:type="spellStart"/>
      <w:r>
        <w:rPr>
          <w:rFonts w:cs="Calibri"/>
        </w:rPr>
        <w:t>fechas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duración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nivel</w:t>
      </w:r>
      <w:proofErr w:type="spellEnd"/>
      <w:r>
        <w:rPr>
          <w:rFonts w:cs="Calibri"/>
        </w:rPr>
        <w:t xml:space="preserve">, nº de </w:t>
      </w:r>
      <w:proofErr w:type="spellStart"/>
      <w:r>
        <w:rPr>
          <w:rFonts w:cs="Calibri"/>
        </w:rPr>
        <w:t>horas</w:t>
      </w:r>
      <w:proofErr w:type="spellEnd"/>
      <w:r>
        <w:rPr>
          <w:rFonts w:cs="Calibri"/>
        </w:rPr>
        <w:t xml:space="preserve">, % de </w:t>
      </w:r>
      <w:proofErr w:type="spellStart"/>
      <w:r>
        <w:rPr>
          <w:rFonts w:cs="Calibri"/>
        </w:rPr>
        <w:t>asistencia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nivel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superado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costo</w:t>
      </w:r>
      <w:proofErr w:type="spellEnd"/>
      <w:r>
        <w:rPr>
          <w:rFonts w:cs="Calibri"/>
        </w:rPr>
        <w:t xml:space="preserve">. Para </w:t>
      </w:r>
      <w:proofErr w:type="spellStart"/>
      <w:r>
        <w:rPr>
          <w:rFonts w:cs="Calibri"/>
        </w:rPr>
        <w:t>internados</w:t>
      </w:r>
      <w:proofErr w:type="spellEnd"/>
      <w:r>
        <w:rPr>
          <w:rFonts w:cs="Calibri"/>
        </w:rPr>
        <w:t xml:space="preserve">: </w:t>
      </w:r>
      <w:proofErr w:type="spellStart"/>
      <w:r>
        <w:rPr>
          <w:rFonts w:cs="Calibri"/>
        </w:rPr>
        <w:t>gasto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desglosado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correspondiente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las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clases</w:t>
      </w:r>
      <w:proofErr w:type="spellEnd"/>
      <w:r>
        <w:rPr>
          <w:rFonts w:cs="Calibri"/>
        </w:rPr>
        <w:t>.</w:t>
      </w:r>
    </w:p>
    <w:p w:rsidR="009E3D0B" w:rsidRDefault="009E3D0B" w:rsidP="009E3D0B">
      <w:pPr>
        <w:jc w:val="both"/>
        <w:rPr>
          <w:rFonts w:cs="Calibri"/>
          <w:b/>
        </w:rPr>
      </w:pPr>
      <w:r>
        <w:rPr>
          <w:rFonts w:cs="Calibri"/>
        </w:rPr>
        <w:t xml:space="preserve">d) </w:t>
      </w:r>
      <w:proofErr w:type="spellStart"/>
      <w:r>
        <w:rPr>
          <w:rFonts w:cs="Calibri"/>
        </w:rPr>
        <w:t>Recibo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bancario</w:t>
      </w:r>
      <w:proofErr w:type="spellEnd"/>
      <w:r>
        <w:rPr>
          <w:rFonts w:cs="Calibri"/>
        </w:rPr>
        <w:t xml:space="preserve"> de pago de </w:t>
      </w:r>
      <w:proofErr w:type="spellStart"/>
      <w:r>
        <w:rPr>
          <w:rFonts w:cs="Calibri"/>
        </w:rPr>
        <w:t>matrícula</w:t>
      </w:r>
      <w:proofErr w:type="spellEnd"/>
      <w:r>
        <w:rPr>
          <w:rFonts w:cs="Calibri"/>
        </w:rPr>
        <w:t xml:space="preserve">. En </w:t>
      </w:r>
      <w:proofErr w:type="spellStart"/>
      <w:r>
        <w:rPr>
          <w:rFonts w:cs="Calibri"/>
        </w:rPr>
        <w:t>caso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domiciliació</w:t>
      </w:r>
      <w:bookmarkStart w:id="0" w:name="_GoBack"/>
      <w:bookmarkEnd w:id="0"/>
      <w:r>
        <w:rPr>
          <w:rFonts w:cs="Calibri"/>
        </w:rPr>
        <w:t>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certificado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entidad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organizadora</w:t>
      </w:r>
      <w:proofErr w:type="spellEnd"/>
      <w:r>
        <w:rPr>
          <w:rFonts w:cs="Calibri"/>
        </w:rPr>
        <w:t xml:space="preserve">, en el </w:t>
      </w:r>
      <w:proofErr w:type="spellStart"/>
      <w:r>
        <w:rPr>
          <w:rFonts w:cs="Calibri"/>
        </w:rPr>
        <w:t>que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conste</w:t>
      </w:r>
      <w:proofErr w:type="spellEnd"/>
      <w:r>
        <w:rPr>
          <w:rFonts w:cs="Calibri"/>
        </w:rPr>
        <w:t xml:space="preserve"> el </w:t>
      </w:r>
      <w:proofErr w:type="spellStart"/>
      <w:r>
        <w:rPr>
          <w:rFonts w:cs="Calibri"/>
        </w:rPr>
        <w:t>abono</w:t>
      </w:r>
      <w:proofErr w:type="spellEnd"/>
      <w:r>
        <w:rPr>
          <w:rFonts w:cs="Calibri"/>
        </w:rPr>
        <w:t xml:space="preserve"> del 100% de la </w:t>
      </w:r>
      <w:proofErr w:type="spellStart"/>
      <w:r>
        <w:rPr>
          <w:rFonts w:cs="Calibri"/>
        </w:rPr>
        <w:t>misma</w:t>
      </w:r>
      <w:proofErr w:type="spellEnd"/>
      <w:r>
        <w:rPr>
          <w:rFonts w:cs="Calibri"/>
        </w:rPr>
        <w:t>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e) </w:t>
      </w:r>
      <w:proofErr w:type="spellStart"/>
      <w:r>
        <w:rPr>
          <w:rFonts w:cs="Calibri"/>
        </w:rPr>
        <w:t>Personas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desempleadas</w:t>
      </w:r>
      <w:proofErr w:type="spellEnd"/>
      <w:r>
        <w:rPr>
          <w:rFonts w:cs="Calibri"/>
        </w:rPr>
        <w:t xml:space="preserve">: </w:t>
      </w:r>
      <w:proofErr w:type="spellStart"/>
      <w:r>
        <w:rPr>
          <w:rFonts w:cs="Calibri"/>
        </w:rPr>
        <w:t>podrán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presentar</w:t>
      </w:r>
      <w:proofErr w:type="spellEnd"/>
      <w:r>
        <w:rPr>
          <w:rFonts w:cs="Calibri"/>
        </w:rPr>
        <w:t xml:space="preserve"> el </w:t>
      </w:r>
      <w:proofErr w:type="spellStart"/>
      <w:r>
        <w:rPr>
          <w:rFonts w:cs="Calibri"/>
        </w:rPr>
        <w:t>documento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vida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laboral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expedido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por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Seguridad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Social</w:t>
      </w:r>
      <w:proofErr w:type="spellEnd"/>
      <w:r>
        <w:rPr>
          <w:rFonts w:cs="Calibri"/>
        </w:rPr>
        <w:t xml:space="preserve">. (La </w:t>
      </w:r>
      <w:proofErr w:type="spellStart"/>
      <w:r>
        <w:rPr>
          <w:rFonts w:cs="Calibri"/>
        </w:rPr>
        <w:t>fotocopia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cartilla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desempleo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tendrá</w:t>
      </w:r>
      <w:proofErr w:type="spellEnd"/>
      <w:r>
        <w:rPr>
          <w:rFonts w:cs="Calibri"/>
        </w:rPr>
        <w:t xml:space="preserve"> el </w:t>
      </w:r>
      <w:proofErr w:type="spellStart"/>
      <w:r>
        <w:rPr>
          <w:rFonts w:cs="Calibri"/>
        </w:rPr>
        <w:t>valor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certificado</w:t>
      </w:r>
      <w:proofErr w:type="spellEnd"/>
      <w:r>
        <w:rPr>
          <w:rFonts w:cs="Calibri"/>
        </w:rPr>
        <w:t>).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f) </w:t>
      </w:r>
      <w:proofErr w:type="spellStart"/>
      <w:r>
        <w:rPr>
          <w:rFonts w:cs="Calibri"/>
        </w:rPr>
        <w:t>Personas</w:t>
      </w:r>
      <w:proofErr w:type="spellEnd"/>
      <w:r>
        <w:rPr>
          <w:rFonts w:cs="Calibri"/>
        </w:rPr>
        <w:t xml:space="preserve"> en </w:t>
      </w:r>
      <w:proofErr w:type="spellStart"/>
      <w:r>
        <w:rPr>
          <w:rFonts w:cs="Calibri"/>
        </w:rPr>
        <w:t>situación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excedencia</w:t>
      </w:r>
      <w:proofErr w:type="spellEnd"/>
      <w:r>
        <w:rPr>
          <w:rFonts w:cs="Calibri"/>
        </w:rPr>
        <w:t xml:space="preserve">: </w:t>
      </w:r>
      <w:proofErr w:type="spellStart"/>
      <w:r>
        <w:rPr>
          <w:rFonts w:cs="Calibri"/>
        </w:rPr>
        <w:t>certificado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empresa</w:t>
      </w:r>
      <w:proofErr w:type="spellEnd"/>
      <w:r>
        <w:rPr>
          <w:rFonts w:cs="Calibri"/>
        </w:rPr>
        <w:t xml:space="preserve"> en el </w:t>
      </w:r>
      <w:proofErr w:type="spellStart"/>
      <w:r>
        <w:rPr>
          <w:rFonts w:cs="Calibri"/>
        </w:rPr>
        <w:t>que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conste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concesión</w:t>
      </w:r>
      <w:proofErr w:type="spellEnd"/>
      <w:r>
        <w:rPr>
          <w:rFonts w:cs="Calibri"/>
        </w:rPr>
        <w:t>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g) </w:t>
      </w:r>
      <w:proofErr w:type="spellStart"/>
      <w:r>
        <w:rPr>
          <w:rFonts w:cs="Calibri"/>
        </w:rPr>
        <w:t>Declaración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todas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subvenciones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solicitadas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administraciones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públicas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entidades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privadas</w:t>
      </w:r>
      <w:proofErr w:type="spellEnd"/>
      <w:r>
        <w:rPr>
          <w:rFonts w:cs="Calibri"/>
        </w:rPr>
        <w:t xml:space="preserve">, o </w:t>
      </w:r>
      <w:proofErr w:type="spellStart"/>
      <w:r>
        <w:rPr>
          <w:rFonts w:cs="Calibri"/>
        </w:rPr>
        <w:t>concedidas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ellas</w:t>
      </w:r>
      <w:proofErr w:type="spellEnd"/>
      <w:r>
        <w:rPr>
          <w:rFonts w:cs="Calibri"/>
        </w:rPr>
        <w:t xml:space="preserve">. Se </w:t>
      </w:r>
      <w:proofErr w:type="spellStart"/>
      <w:r>
        <w:rPr>
          <w:rFonts w:cs="Calibri"/>
        </w:rPr>
        <w:t>hará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constar</w:t>
      </w:r>
      <w:proofErr w:type="spellEnd"/>
      <w:r>
        <w:rPr>
          <w:rFonts w:cs="Calibri"/>
        </w:rPr>
        <w:t xml:space="preserve"> si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resolución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todavía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se</w:t>
      </w:r>
      <w:proofErr w:type="spellEnd"/>
      <w:r>
        <w:rPr>
          <w:rFonts w:cs="Calibri"/>
        </w:rPr>
        <w:t xml:space="preserve"> ha </w:t>
      </w:r>
      <w:proofErr w:type="spellStart"/>
      <w:r>
        <w:rPr>
          <w:rFonts w:cs="Calibri"/>
        </w:rPr>
        <w:t>resuelto</w:t>
      </w:r>
      <w:proofErr w:type="spellEnd"/>
      <w:r>
        <w:rPr>
          <w:rFonts w:cs="Calibri"/>
        </w:rPr>
        <w:t xml:space="preserve">; en </w:t>
      </w:r>
      <w:proofErr w:type="spellStart"/>
      <w:r>
        <w:rPr>
          <w:rFonts w:cs="Calibri"/>
        </w:rPr>
        <w:t>caso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que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resolución</w:t>
      </w:r>
      <w:proofErr w:type="spellEnd"/>
      <w:r>
        <w:rPr>
          <w:rFonts w:cs="Calibri"/>
        </w:rPr>
        <w:t xml:space="preserve"> sobre la </w:t>
      </w:r>
      <w:proofErr w:type="spellStart"/>
      <w:r>
        <w:rPr>
          <w:rFonts w:cs="Calibri"/>
        </w:rPr>
        <w:t>concesión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adjuntará</w:t>
      </w:r>
      <w:proofErr w:type="spellEnd"/>
      <w:r>
        <w:rPr>
          <w:rFonts w:cs="Calibri"/>
        </w:rPr>
        <w:t xml:space="preserve"> una </w:t>
      </w:r>
      <w:proofErr w:type="spellStart"/>
      <w:r>
        <w:rPr>
          <w:rFonts w:cs="Calibri"/>
        </w:rPr>
        <w:t>copia</w:t>
      </w:r>
      <w:proofErr w:type="spellEnd"/>
      <w:r>
        <w:rPr>
          <w:rFonts w:cs="Calibri"/>
        </w:rPr>
        <w:t>.</w:t>
      </w:r>
    </w:p>
    <w:p w:rsidR="009E3D0B" w:rsidRDefault="009E3D0B" w:rsidP="009E3D0B">
      <w:pPr>
        <w:jc w:val="both"/>
        <w:rPr>
          <w:rFonts w:cs="Calibri"/>
        </w:rPr>
      </w:pPr>
      <w:r>
        <w:rPr>
          <w:rFonts w:cs="Calibri"/>
        </w:rPr>
        <w:t xml:space="preserve">h) </w:t>
      </w:r>
      <w:r w:rsidR="0014223E">
        <w:rPr>
          <w:rFonts w:cs="Calibri"/>
        </w:rPr>
        <w:t xml:space="preserve">Se </w:t>
      </w:r>
      <w:proofErr w:type="spellStart"/>
      <w:r w:rsidR="0014223E">
        <w:rPr>
          <w:rFonts w:cs="Calibri"/>
        </w:rPr>
        <w:t>podrá</w:t>
      </w:r>
      <w:proofErr w:type="spellEnd"/>
      <w:r w:rsidR="0014223E">
        <w:rPr>
          <w:rFonts w:cs="Calibri"/>
        </w:rPr>
        <w:t xml:space="preserve"> </w:t>
      </w:r>
      <w:proofErr w:type="spellStart"/>
      <w:r w:rsidR="0014223E">
        <w:rPr>
          <w:rFonts w:cs="Calibri"/>
        </w:rPr>
        <w:t>presentar</w:t>
      </w:r>
      <w:proofErr w:type="spellEnd"/>
      <w:r w:rsidR="0014223E">
        <w:rPr>
          <w:rFonts w:cs="Calibri"/>
        </w:rPr>
        <w:t xml:space="preserve"> el </w:t>
      </w:r>
      <w:proofErr w:type="spellStart"/>
      <w:r w:rsidR="0014223E">
        <w:rPr>
          <w:rFonts w:cs="Calibri"/>
        </w:rPr>
        <w:t>justificante</w:t>
      </w:r>
      <w:proofErr w:type="spellEnd"/>
      <w:r w:rsidR="0014223E">
        <w:rPr>
          <w:rFonts w:cs="Calibri"/>
        </w:rPr>
        <w:t xml:space="preserve"> del pago de </w:t>
      </w:r>
      <w:proofErr w:type="spellStart"/>
      <w:r w:rsidR="0014223E">
        <w:rPr>
          <w:rFonts w:cs="Calibri"/>
        </w:rPr>
        <w:t>tasas</w:t>
      </w:r>
      <w:proofErr w:type="spellEnd"/>
      <w:r w:rsidR="0014223E">
        <w:rPr>
          <w:rFonts w:cs="Calibri"/>
        </w:rPr>
        <w:t xml:space="preserve"> </w:t>
      </w:r>
      <w:proofErr w:type="spellStart"/>
      <w:r w:rsidR="0014223E">
        <w:rPr>
          <w:rFonts w:cs="Calibri"/>
        </w:rPr>
        <w:t>por</w:t>
      </w:r>
      <w:proofErr w:type="spellEnd"/>
      <w:r w:rsidR="0014223E">
        <w:rPr>
          <w:rFonts w:cs="Calibri"/>
        </w:rPr>
        <w:t xml:space="preserve"> </w:t>
      </w:r>
      <w:proofErr w:type="spellStart"/>
      <w:r w:rsidR="0014223E">
        <w:rPr>
          <w:rFonts w:cs="Calibri"/>
        </w:rPr>
        <w:t>expedir</w:t>
      </w:r>
      <w:proofErr w:type="spellEnd"/>
      <w:r w:rsidR="0014223E">
        <w:rPr>
          <w:rFonts w:cs="Calibri"/>
        </w:rPr>
        <w:t xml:space="preserve"> </w:t>
      </w:r>
      <w:proofErr w:type="spellStart"/>
      <w:r w:rsidR="0014223E">
        <w:rPr>
          <w:rFonts w:cs="Calibri"/>
        </w:rPr>
        <w:t>certificados</w:t>
      </w:r>
      <w:proofErr w:type="spellEnd"/>
      <w:r w:rsidR="0014223E">
        <w:rPr>
          <w:rFonts w:cs="Calibri"/>
        </w:rPr>
        <w:t xml:space="preserve"> </w:t>
      </w:r>
      <w:proofErr w:type="spellStart"/>
      <w:r w:rsidR="0014223E">
        <w:rPr>
          <w:rFonts w:cs="Calibri"/>
        </w:rPr>
        <w:t>exigidos</w:t>
      </w:r>
      <w:proofErr w:type="spellEnd"/>
      <w:r w:rsidR="0014223E">
        <w:rPr>
          <w:rFonts w:cs="Calibri"/>
        </w:rPr>
        <w:t>.</w:t>
      </w:r>
    </w:p>
    <w:p w:rsidR="008B74E5" w:rsidRPr="00367C4B" w:rsidRDefault="008B74E5" w:rsidP="00E15B12">
      <w:pPr>
        <w:jc w:val="both"/>
        <w:rPr>
          <w:lang w:val="es-ES"/>
        </w:rPr>
      </w:pPr>
    </w:p>
    <w:p w:rsidR="0063613C" w:rsidRPr="00367C4B" w:rsidRDefault="0063613C">
      <w:pPr>
        <w:rPr>
          <w:rFonts w:cs="Calibri"/>
          <w:lang w:val="es-ES"/>
        </w:rPr>
      </w:pPr>
    </w:p>
    <w:p w:rsidR="00244B7C" w:rsidRPr="00906621" w:rsidRDefault="00244B7C">
      <w:pPr>
        <w:rPr>
          <w:rFonts w:cs="Calibri"/>
        </w:rPr>
      </w:pPr>
    </w:p>
    <w:p w:rsidR="00244B7C" w:rsidRPr="00906621" w:rsidRDefault="00244B7C">
      <w:pPr>
        <w:rPr>
          <w:rFonts w:cs="Calibri"/>
        </w:rPr>
      </w:pPr>
    </w:p>
    <w:p w:rsidR="00244B7C" w:rsidRPr="00906621" w:rsidRDefault="00244B7C" w:rsidP="00244B7C">
      <w:pPr>
        <w:spacing w:line="280" w:lineRule="auto"/>
        <w:rPr>
          <w:rFonts w:cs="Calibri"/>
        </w:rPr>
      </w:pPr>
    </w:p>
    <w:sectPr w:rsidR="00244B7C" w:rsidRPr="00906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92E78"/>
    <w:multiLevelType w:val="multilevel"/>
    <w:tmpl w:val="B7C6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WfBmTagged" w:val="2"/>
    <w:docVar w:name="WfID" w:val="01289755"/>
    <w:docVar w:name="WfLargeDoc" w:val="no"/>
    <w:docVar w:name="WfMT" w:val="0"/>
    <w:docVar w:name="WfProtection" w:val="1"/>
    <w:docVar w:name="WfRevTM" w:val="T:\Departamental\Euskera\3 ITZULPENAK\Wordfast\Eguberrietako programazioa.txt"/>
    <w:docVar w:name="WfStyles" w:val=" 265   no"/>
  </w:docVars>
  <w:rsids>
    <w:rsidRoot w:val="00A70EEF"/>
    <w:rsid w:val="000A71C2"/>
    <w:rsid w:val="000E16CF"/>
    <w:rsid w:val="000F758E"/>
    <w:rsid w:val="001413D8"/>
    <w:rsid w:val="0014223E"/>
    <w:rsid w:val="001D6172"/>
    <w:rsid w:val="001F0DB7"/>
    <w:rsid w:val="002412A5"/>
    <w:rsid w:val="00244B7C"/>
    <w:rsid w:val="00282087"/>
    <w:rsid w:val="002B4A0A"/>
    <w:rsid w:val="002D53D6"/>
    <w:rsid w:val="00367C4B"/>
    <w:rsid w:val="00393FF5"/>
    <w:rsid w:val="0044066D"/>
    <w:rsid w:val="004948B8"/>
    <w:rsid w:val="0063613C"/>
    <w:rsid w:val="00636FE8"/>
    <w:rsid w:val="007D04EE"/>
    <w:rsid w:val="008915F9"/>
    <w:rsid w:val="008B74E5"/>
    <w:rsid w:val="00906621"/>
    <w:rsid w:val="0091340B"/>
    <w:rsid w:val="009E3D0B"/>
    <w:rsid w:val="00A70EEF"/>
    <w:rsid w:val="00B13E02"/>
    <w:rsid w:val="00B63397"/>
    <w:rsid w:val="00B670CC"/>
    <w:rsid w:val="00BF1887"/>
    <w:rsid w:val="00D772BA"/>
    <w:rsid w:val="00DE1D93"/>
    <w:rsid w:val="00E15B12"/>
    <w:rsid w:val="00E72DDA"/>
    <w:rsid w:val="00F5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B7E9"/>
  <w15:docId w15:val="{66A156F6-A772-4AD4-A530-CF1E2EE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u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u-ES"/>
    </w:rPr>
  </w:style>
  <w:style w:type="character" w:styleId="Textoennegrita">
    <w:name w:val="Strong"/>
    <w:uiPriority w:val="22"/>
    <w:qFormat/>
    <w:rsid w:val="0044066D"/>
    <w:rPr>
      <w:b/>
      <w:bCs/>
    </w:rPr>
  </w:style>
  <w:style w:type="character" w:styleId="Hipervnculo">
    <w:name w:val="Hyperlink"/>
    <w:uiPriority w:val="99"/>
    <w:unhideWhenUsed/>
    <w:rsid w:val="0044066D"/>
    <w:rPr>
      <w:color w:val="0000FF"/>
      <w:u w:val="single"/>
    </w:rPr>
  </w:style>
  <w:style w:type="character" w:customStyle="1" w:styleId="tw4winMark">
    <w:name w:val="tw4winMark"/>
    <w:rsid w:val="00244B7C"/>
    <w:rPr>
      <w:rFonts w:ascii="Courier New" w:hAnsi="Courier New" w:cs="Courier New"/>
      <w:b w:val="0"/>
      <w:i w:val="0"/>
      <w:iCs/>
      <w:dstrike w:val="0"/>
      <w:noProof/>
      <w:vanish/>
      <w:color w:val="800080"/>
      <w:sz w:val="22"/>
      <w:szCs w:val="20"/>
      <w:effect w:val="none"/>
      <w:vertAlign w:val="sub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393F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Entidad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Eguesibarko Euskara Zerbitzua</dc:creator>
  <cp:lastModifiedBy>Edorta Cuesta Santos</cp:lastModifiedBy>
  <cp:revision>2</cp:revision>
  <dcterms:created xsi:type="dcterms:W3CDTF">2025-08-27T11:25:00Z</dcterms:created>
  <dcterms:modified xsi:type="dcterms:W3CDTF">2025-08-27T11:25:00Z</dcterms:modified>
</cp:coreProperties>
</file>