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1FF3E" w14:textId="3AEFE369" w:rsidR="00F5757F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</w:pPr>
      <w:r w:rsidRPr="00262137"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>“EGUES</w:t>
      </w:r>
      <w:r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>IBAR</w:t>
      </w:r>
      <w:r w:rsidRPr="00262137"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 xml:space="preserve"> </w:t>
      </w:r>
      <w:r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>KANTUZ</w:t>
      </w:r>
      <w:r w:rsidRPr="00262137"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>” LEHIAKETAN PARTE HARTZEKO OINARRIAK</w:t>
      </w:r>
    </w:p>
    <w:p w14:paraId="15C935AA" w14:textId="77777777" w:rsidR="00262137" w:rsidRPr="00B452E1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3C1FF40" w14:textId="6939AE73" w:rsidR="00F17B91" w:rsidRPr="00B452E1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262137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XEDEA</w:t>
      </w:r>
    </w:p>
    <w:p w14:paraId="53C1FF42" w14:textId="55EB7246" w:rsidR="00F17B91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Eguesibarko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Udalak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,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Gazteria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Arloaren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bidez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, “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Egues</w:t>
      </w:r>
      <w:r>
        <w:rPr>
          <w:rFonts w:ascii="Calibri" w:hAnsi="Calibri" w:cs="Calibri"/>
          <w:kern w:val="0"/>
          <w:sz w:val="22"/>
          <w:szCs w:val="22"/>
          <w:lang w:bidi="ar-SA"/>
        </w:rPr>
        <w:t>ibar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kant</w:t>
      </w:r>
      <w:r>
        <w:rPr>
          <w:rFonts w:ascii="Calibri" w:hAnsi="Calibri" w:cs="Calibri"/>
          <w:kern w:val="0"/>
          <w:sz w:val="22"/>
          <w:szCs w:val="22"/>
          <w:lang w:bidi="ar-SA"/>
        </w:rPr>
        <w:t>uz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”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lehiaketaren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1.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edizioa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antolat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>u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du 10 eta 30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urte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bitarteko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gazteentzat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.</w:t>
      </w:r>
    </w:p>
    <w:p w14:paraId="448BD2A7" w14:textId="431D27BC" w:rsidR="00262137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08A33AF" w14:textId="32C84389" w:rsidR="00262137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Lehiaketaren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helburu</w:t>
      </w:r>
      <w:r>
        <w:rPr>
          <w:rFonts w:ascii="Calibri" w:hAnsi="Calibri" w:cs="Calibri"/>
          <w:kern w:val="0"/>
          <w:sz w:val="22"/>
          <w:szCs w:val="22"/>
          <w:lang w:bidi="ar-SA"/>
        </w:rPr>
        <w:t>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sorkuntza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artistikoa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eta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kantuaren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bidezko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adierazpena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sustatzea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,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gazteen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banak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>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eta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taldeko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sorkuntzak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sortu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eta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erakusteko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plataforma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izatea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eta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komunitate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artistikoaren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kontzientzia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sortzea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dira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>.</w:t>
      </w:r>
    </w:p>
    <w:p w14:paraId="4F28BB50" w14:textId="77777777" w:rsidR="00262137" w:rsidRPr="00B452E1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4" w14:textId="0BBB9977" w:rsidR="00761BA4" w:rsidRPr="00B452E1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  <w:r w:rsidRPr="00262137">
        <w:rPr>
          <w:rFonts w:ascii="Calibri" w:hAnsi="Calibri" w:cs="Calibri"/>
          <w:kern w:val="0"/>
          <w:sz w:val="22"/>
          <w:szCs w:val="22"/>
          <w:lang w:bidi="ar-SA"/>
        </w:rPr>
        <w:t>“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Egues</w:t>
      </w:r>
      <w:r>
        <w:rPr>
          <w:rFonts w:ascii="Calibri" w:hAnsi="Calibri" w:cs="Calibri"/>
          <w:kern w:val="0"/>
          <w:sz w:val="22"/>
          <w:szCs w:val="22"/>
          <w:lang w:bidi="ar-SA"/>
        </w:rPr>
        <w:t>ibar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k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ant</w:t>
      </w:r>
      <w:r>
        <w:rPr>
          <w:rFonts w:ascii="Calibri" w:hAnsi="Calibri" w:cs="Calibri"/>
          <w:kern w:val="0"/>
          <w:sz w:val="22"/>
          <w:szCs w:val="22"/>
          <w:lang w:bidi="ar-SA"/>
        </w:rPr>
        <w:t>uz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”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lehiaketaren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helburua</w:t>
      </w:r>
      <w:r>
        <w:rPr>
          <w:rFonts w:ascii="Calibri" w:hAnsi="Calibri" w:cs="Calibri"/>
          <w:kern w:val="0"/>
          <w:sz w:val="22"/>
          <w:szCs w:val="22"/>
          <w:lang w:bidi="ar-SA"/>
        </w:rPr>
        <w:t>k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parte-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hartzaileek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beren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gaitasun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artistikoak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erakustea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,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balioak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lantzea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eta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jarduera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osasungarriak</w:t>
      </w:r>
      <w:proofErr w:type="spellEnd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 w:rsidRPr="00262137">
        <w:rPr>
          <w:rFonts w:ascii="Calibri" w:hAnsi="Calibri" w:cs="Calibri"/>
          <w:kern w:val="0"/>
          <w:sz w:val="22"/>
          <w:szCs w:val="22"/>
          <w:lang w:bidi="ar-SA"/>
        </w:rPr>
        <w:t>egitea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 xml:space="preserve"> </w:t>
      </w:r>
      <w:proofErr w:type="spellStart"/>
      <w:r>
        <w:rPr>
          <w:rFonts w:ascii="Calibri" w:hAnsi="Calibri" w:cs="Calibri"/>
          <w:kern w:val="0"/>
          <w:sz w:val="22"/>
          <w:szCs w:val="22"/>
          <w:lang w:bidi="ar-SA"/>
        </w:rPr>
        <w:t>dira</w:t>
      </w:r>
      <w:proofErr w:type="spellEnd"/>
      <w:r>
        <w:rPr>
          <w:rFonts w:ascii="Calibri" w:hAnsi="Calibri" w:cs="Calibri"/>
          <w:kern w:val="0"/>
          <w:sz w:val="22"/>
          <w:szCs w:val="22"/>
          <w:lang w:bidi="ar-SA"/>
        </w:rPr>
        <w:t>.</w:t>
      </w:r>
    </w:p>
    <w:p w14:paraId="53C1FF46" w14:textId="77777777" w:rsidR="00F17B91" w:rsidRPr="00B452E1" w:rsidRDefault="00F17B91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  <w:lang w:bidi="ar-SA"/>
        </w:rPr>
      </w:pPr>
    </w:p>
    <w:p w14:paraId="53C1FF48" w14:textId="38C39052" w:rsidR="00F17B91" w:rsidRPr="00B452E1" w:rsidRDefault="00262137" w:rsidP="00262137">
      <w:pPr>
        <w:pStyle w:val="Ttulo1"/>
        <w:tabs>
          <w:tab w:val="left" w:pos="717"/>
        </w:tabs>
        <w:spacing w:before="0" w:line="276" w:lineRule="auto"/>
        <w:ind w:left="0" w:firstLine="0"/>
        <w:jc w:val="both"/>
        <w:rPr>
          <w:rFonts w:ascii="Calibri" w:hAnsi="Calibri" w:cs="Calibri"/>
        </w:rPr>
      </w:pPr>
      <w:r w:rsidRPr="00262137">
        <w:rPr>
          <w:rFonts w:ascii="Calibri" w:hAnsi="Calibri" w:cs="Calibri"/>
          <w:spacing w:val="-3"/>
        </w:rPr>
        <w:t>PARTE-HARTZAILEAK</w:t>
      </w:r>
    </w:p>
    <w:p w14:paraId="53C1FF4A" w14:textId="58490D39" w:rsidR="006B584D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</w:rPr>
        <w:t>Eguesibarko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Udalean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erroldaturik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dauden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gazteek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parte </w:t>
      </w:r>
      <w:proofErr w:type="spellStart"/>
      <w:r w:rsidRPr="00262137">
        <w:rPr>
          <w:rFonts w:ascii="Calibri" w:hAnsi="Calibri" w:cs="Calibri"/>
          <w:sz w:val="22"/>
          <w:szCs w:val="22"/>
        </w:rPr>
        <w:t>har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dezakete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2137">
        <w:rPr>
          <w:rFonts w:ascii="Calibri" w:hAnsi="Calibri" w:cs="Calibri"/>
          <w:sz w:val="22"/>
          <w:szCs w:val="22"/>
        </w:rPr>
        <w:t>izena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emateko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epea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bukatzen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den </w:t>
      </w:r>
      <w:proofErr w:type="spellStart"/>
      <w:r w:rsidRPr="00262137">
        <w:rPr>
          <w:rFonts w:ascii="Calibri" w:hAnsi="Calibri" w:cs="Calibri"/>
          <w:sz w:val="22"/>
          <w:szCs w:val="22"/>
        </w:rPr>
        <w:t>egunean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10 eta 30 </w:t>
      </w:r>
      <w:proofErr w:type="spellStart"/>
      <w:r w:rsidRPr="00262137">
        <w:rPr>
          <w:rFonts w:ascii="Calibri" w:hAnsi="Calibri" w:cs="Calibri"/>
          <w:sz w:val="22"/>
          <w:szCs w:val="22"/>
        </w:rPr>
        <w:t>urte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bitarte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beteak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badituzte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2137">
        <w:rPr>
          <w:rFonts w:ascii="Calibri" w:hAnsi="Calibri" w:cs="Calibri"/>
          <w:sz w:val="22"/>
          <w:szCs w:val="22"/>
        </w:rPr>
        <w:t>Taldeei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dagokienez</w:t>
      </w:r>
      <w:proofErr w:type="spellEnd"/>
      <w:r w:rsidRPr="00262137">
        <w:rPr>
          <w:rFonts w:ascii="Calibri" w:hAnsi="Calibri" w:cs="Calibri"/>
          <w:sz w:val="22"/>
          <w:szCs w:val="22"/>
        </w:rPr>
        <w:t>, parte-</w:t>
      </w:r>
      <w:proofErr w:type="spellStart"/>
      <w:r w:rsidRPr="00262137">
        <w:rPr>
          <w:rFonts w:ascii="Calibri" w:hAnsi="Calibri" w:cs="Calibri"/>
          <w:sz w:val="22"/>
          <w:szCs w:val="22"/>
        </w:rPr>
        <w:t>hartzaileen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262137">
        <w:rPr>
          <w:rFonts w:ascii="Calibri" w:hAnsi="Calibri" w:cs="Calibri"/>
          <w:sz w:val="22"/>
          <w:szCs w:val="22"/>
        </w:rPr>
        <w:t>%33</w:t>
      </w:r>
      <w:r>
        <w:rPr>
          <w:rFonts w:ascii="Calibri" w:hAnsi="Calibri" w:cs="Calibri"/>
          <w:sz w:val="22"/>
          <w:szCs w:val="22"/>
        </w:rPr>
        <w:t>a</w:t>
      </w:r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Ibarrean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erroldatu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gabe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egon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daitezke</w:t>
      </w:r>
      <w:proofErr w:type="spellEnd"/>
      <w:r w:rsidRPr="00262137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2B366F7F" w14:textId="2DD28394" w:rsidR="00262137" w:rsidRPr="00262137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</w:rPr>
        <w:t>Aurkezten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diren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proiektuetarako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lau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modalitate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egongo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dira</w:t>
      </w:r>
      <w:proofErr w:type="spellEnd"/>
      <w:r w:rsidRPr="00262137">
        <w:rPr>
          <w:rFonts w:ascii="Calibri" w:hAnsi="Calibri" w:cs="Calibri"/>
          <w:sz w:val="22"/>
          <w:szCs w:val="22"/>
        </w:rPr>
        <w:t>:</w:t>
      </w:r>
    </w:p>
    <w:p w14:paraId="53C1FF4B" w14:textId="77929DAE" w:rsidR="006B584D" w:rsidRPr="00B452E1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6B584D" w:rsidRPr="00B452E1">
        <w:rPr>
          <w:rFonts w:ascii="Calibri" w:hAnsi="Calibri" w:cs="Calibri"/>
          <w:sz w:val="22"/>
          <w:szCs w:val="22"/>
        </w:rPr>
        <w:t xml:space="preserve"> 1</w:t>
      </w:r>
      <w:r w:rsidR="00020079" w:rsidRPr="00B452E1">
        <w:rPr>
          <w:rFonts w:ascii="Calibri" w:hAnsi="Calibri" w:cs="Calibri"/>
          <w:sz w:val="22"/>
          <w:szCs w:val="22"/>
        </w:rPr>
        <w:t>0</w:t>
      </w:r>
      <w:r w:rsidR="006B584D" w:rsidRPr="00B452E1">
        <w:rPr>
          <w:rFonts w:ascii="Calibri" w:hAnsi="Calibri" w:cs="Calibri"/>
          <w:sz w:val="22"/>
          <w:szCs w:val="22"/>
        </w:rPr>
        <w:t>-16.</w:t>
      </w:r>
    </w:p>
    <w:p w14:paraId="53C1FF4C" w14:textId="27534B0E" w:rsidR="006B584D" w:rsidRPr="00B452E1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6B584D" w:rsidRPr="00B452E1">
        <w:rPr>
          <w:rFonts w:ascii="Calibri" w:hAnsi="Calibri" w:cs="Calibri"/>
          <w:sz w:val="22"/>
          <w:szCs w:val="22"/>
        </w:rPr>
        <w:t>17-30.</w:t>
      </w:r>
    </w:p>
    <w:p w14:paraId="53C1FF4D" w14:textId="4C602E6F" w:rsidR="006B584D" w:rsidRPr="00B452E1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Talde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6B584D" w:rsidRPr="00B452E1">
        <w:rPr>
          <w:rFonts w:ascii="Calibri" w:hAnsi="Calibri" w:cs="Calibri"/>
          <w:sz w:val="22"/>
          <w:szCs w:val="22"/>
        </w:rPr>
        <w:t xml:space="preserve"> 1</w:t>
      </w:r>
      <w:r w:rsidR="00020079" w:rsidRPr="00B452E1">
        <w:rPr>
          <w:rFonts w:ascii="Calibri" w:hAnsi="Calibri" w:cs="Calibri"/>
          <w:sz w:val="22"/>
          <w:szCs w:val="22"/>
        </w:rPr>
        <w:t>0</w:t>
      </w:r>
      <w:r w:rsidR="006B584D" w:rsidRPr="00B452E1">
        <w:rPr>
          <w:rFonts w:ascii="Calibri" w:hAnsi="Calibri" w:cs="Calibri"/>
          <w:sz w:val="22"/>
          <w:szCs w:val="22"/>
        </w:rPr>
        <w:t>-16.</w:t>
      </w:r>
    </w:p>
    <w:p w14:paraId="53C1FF4E" w14:textId="023BCDC3" w:rsidR="006B584D" w:rsidRPr="00B452E1" w:rsidRDefault="00262137" w:rsidP="0049746D">
      <w:pPr>
        <w:pStyle w:val="Textoindependiente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Talde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6B584D" w:rsidRPr="00B452E1">
        <w:rPr>
          <w:rFonts w:ascii="Calibri" w:hAnsi="Calibri" w:cs="Calibri"/>
          <w:sz w:val="22"/>
          <w:szCs w:val="22"/>
        </w:rPr>
        <w:t xml:space="preserve">17-30. </w:t>
      </w:r>
    </w:p>
    <w:p w14:paraId="53C1FF4F" w14:textId="77777777" w:rsidR="005E467A" w:rsidRPr="00B452E1" w:rsidRDefault="005E467A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kern w:val="0"/>
          <w:sz w:val="22"/>
          <w:szCs w:val="22"/>
        </w:rPr>
      </w:pPr>
    </w:p>
    <w:p w14:paraId="53C1FF51" w14:textId="5980DAA7" w:rsidR="00496238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</w:rPr>
        <w:t>Lehiaketan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parte </w:t>
      </w:r>
      <w:proofErr w:type="spellStart"/>
      <w:r w:rsidRPr="00262137">
        <w:rPr>
          <w:rFonts w:ascii="Calibri" w:hAnsi="Calibri" w:cs="Calibri"/>
          <w:sz w:val="22"/>
          <w:szCs w:val="22"/>
        </w:rPr>
        <w:t>hartzea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doakoa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da.</w:t>
      </w:r>
    </w:p>
    <w:p w14:paraId="3F512158" w14:textId="2678FD4B" w:rsidR="00262137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0A99F54D" w14:textId="354AB377" w:rsidR="00262137" w:rsidRDefault="00262137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</w:rPr>
        <w:t>Lagun</w:t>
      </w:r>
      <w:r>
        <w:rPr>
          <w:rFonts w:ascii="Calibri" w:hAnsi="Calibri" w:cs="Calibri"/>
          <w:sz w:val="22"/>
          <w:szCs w:val="22"/>
        </w:rPr>
        <w:t>tzailearekin</w:t>
      </w:r>
      <w:proofErr w:type="spellEnd"/>
      <w:r>
        <w:rPr>
          <w:rFonts w:ascii="Calibri" w:hAnsi="Calibri" w:cs="Calibri"/>
          <w:sz w:val="22"/>
          <w:szCs w:val="22"/>
        </w:rPr>
        <w:t xml:space="preserve"> parte </w:t>
      </w:r>
      <w:proofErr w:type="spellStart"/>
      <w:r>
        <w:rPr>
          <w:rFonts w:ascii="Calibri" w:hAnsi="Calibri" w:cs="Calibri"/>
          <w:sz w:val="22"/>
          <w:szCs w:val="22"/>
        </w:rPr>
        <w:t>hartzen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duen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bakarlaria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talde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262137">
        <w:rPr>
          <w:rFonts w:ascii="Calibri" w:hAnsi="Calibri" w:cs="Calibri"/>
          <w:sz w:val="22"/>
          <w:szCs w:val="22"/>
        </w:rPr>
        <w:t>(</w:t>
      </w:r>
      <w:proofErr w:type="spellStart"/>
      <w:r w:rsidRPr="00262137">
        <w:rPr>
          <w:rFonts w:ascii="Calibri" w:hAnsi="Calibri" w:cs="Calibri"/>
          <w:sz w:val="22"/>
          <w:szCs w:val="22"/>
        </w:rPr>
        <w:t>bikote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) </w:t>
      </w:r>
      <w:proofErr w:type="spellStart"/>
      <w:r>
        <w:rPr>
          <w:rFonts w:ascii="Calibri" w:hAnsi="Calibri" w:cs="Calibri"/>
          <w:sz w:val="22"/>
          <w:szCs w:val="22"/>
        </w:rPr>
        <w:t>kontsideratuko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da: </w:t>
      </w:r>
      <w:proofErr w:type="spellStart"/>
      <w:r w:rsidRPr="00262137">
        <w:rPr>
          <w:rFonts w:ascii="Calibri" w:hAnsi="Calibri" w:cs="Calibri"/>
          <w:sz w:val="22"/>
          <w:szCs w:val="22"/>
        </w:rPr>
        <w:t>bi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interpreteek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oinarriak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bete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beharko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dituzte</w:t>
      </w:r>
      <w:proofErr w:type="spellEnd"/>
      <w:r w:rsidRPr="00262137">
        <w:rPr>
          <w:rFonts w:ascii="Calibri" w:hAnsi="Calibri" w:cs="Calibri"/>
          <w:sz w:val="22"/>
          <w:szCs w:val="22"/>
        </w:rPr>
        <w:t>.</w:t>
      </w:r>
    </w:p>
    <w:p w14:paraId="53C1FF57" w14:textId="77777777" w:rsidR="00F5757F" w:rsidRPr="00B452E1" w:rsidRDefault="00F5757F" w:rsidP="0049746D">
      <w:pPr>
        <w:pStyle w:val="Textoindependiente"/>
        <w:spacing w:before="5" w:after="0"/>
        <w:ind w:right="737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</w:p>
    <w:p w14:paraId="53C1FF58" w14:textId="254731FE" w:rsidR="007A22A0" w:rsidRPr="00262137" w:rsidRDefault="00262137" w:rsidP="0049746D">
      <w:pPr>
        <w:pStyle w:val="Textoindependiente"/>
        <w:spacing w:before="5" w:after="0"/>
        <w:ind w:right="737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val="en-US" w:eastAsia="en-US" w:bidi="ar-SA"/>
        </w:rPr>
      </w:pPr>
      <w:r w:rsidRPr="00262137">
        <w:rPr>
          <w:rFonts w:ascii="Calibri" w:eastAsia="Arial" w:hAnsi="Calibri" w:cs="Calibri"/>
          <w:b/>
          <w:bCs/>
          <w:spacing w:val="-3"/>
          <w:sz w:val="22"/>
          <w:szCs w:val="22"/>
          <w:lang w:val="en-US" w:eastAsia="en-US" w:bidi="ar-SA"/>
        </w:rPr>
        <w:t>BALDINTZAK</w:t>
      </w:r>
    </w:p>
    <w:p w14:paraId="53C1FF59" w14:textId="77777777" w:rsidR="007A22A0" w:rsidRPr="00262137" w:rsidRDefault="007A22A0" w:rsidP="0049746D">
      <w:pPr>
        <w:pStyle w:val="Textoindependiente"/>
        <w:spacing w:before="5" w:after="0"/>
        <w:ind w:left="114" w:right="737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3C1FF5B" w14:textId="0C5BA008" w:rsidR="00761BA4" w:rsidRPr="00262137" w:rsidRDefault="00262137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  <w:lang w:val="en-US"/>
        </w:rPr>
        <w:t>Interpretatu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  <w:lang w:val="en-US"/>
        </w:rPr>
        <w:t>beharreko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en-US"/>
        </w:rPr>
        <w:t>abestiak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 parte-</w:t>
      </w:r>
      <w:proofErr w:type="spellStart"/>
      <w:r w:rsidRPr="00262137">
        <w:rPr>
          <w:rFonts w:ascii="Calibri" w:hAnsi="Calibri" w:cs="Calibri"/>
          <w:sz w:val="22"/>
          <w:szCs w:val="22"/>
          <w:lang w:val="en-US"/>
        </w:rPr>
        <w:t>hartzaileek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  <w:lang w:val="en-US"/>
        </w:rPr>
        <w:t>aukeratuko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  <w:lang w:val="en-US"/>
        </w:rPr>
        <w:t>dituzte</w:t>
      </w:r>
      <w:proofErr w:type="spellEnd"/>
      <w:r w:rsidRPr="00262137">
        <w:rPr>
          <w:rFonts w:ascii="Calibri" w:hAnsi="Calibri" w:cs="Calibri"/>
          <w:sz w:val="22"/>
          <w:szCs w:val="22"/>
          <w:lang w:val="en-US"/>
        </w:rPr>
        <w:t xml:space="preserve">. </w:t>
      </w:r>
      <w:r w:rsidRPr="00262137">
        <w:rPr>
          <w:rFonts w:ascii="Calibri" w:hAnsi="Calibri" w:cs="Calibri"/>
          <w:sz w:val="22"/>
          <w:szCs w:val="22"/>
        </w:rPr>
        <w:t xml:space="preserve">Ez da </w:t>
      </w:r>
      <w:proofErr w:type="spellStart"/>
      <w:r w:rsidRPr="00262137">
        <w:rPr>
          <w:rFonts w:ascii="Calibri" w:hAnsi="Calibri" w:cs="Calibri"/>
          <w:sz w:val="22"/>
          <w:szCs w:val="22"/>
        </w:rPr>
        <w:t>onartuko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mezu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bortitz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edo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hizkuntza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desegokia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rabiltzen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duen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kantarik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53C1FF5D" w14:textId="62455F4F" w:rsidR="00AC6654" w:rsidRDefault="00AC6654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A663A22" w14:textId="3A0AF0D6" w:rsidR="00262137" w:rsidRDefault="00262137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62137">
        <w:rPr>
          <w:rFonts w:ascii="Calibri" w:hAnsi="Calibri" w:cs="Calibri"/>
          <w:sz w:val="22"/>
          <w:szCs w:val="22"/>
        </w:rPr>
        <w:t xml:space="preserve">Ez da </w:t>
      </w:r>
      <w:proofErr w:type="spellStart"/>
      <w:r w:rsidRPr="00262137">
        <w:rPr>
          <w:rFonts w:ascii="Calibri" w:hAnsi="Calibri" w:cs="Calibri"/>
          <w:sz w:val="22"/>
          <w:szCs w:val="22"/>
        </w:rPr>
        <w:t>ahots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grabaturik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onartuko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; </w:t>
      </w:r>
      <w:proofErr w:type="spellStart"/>
      <w:r w:rsidRPr="00262137">
        <w:rPr>
          <w:rFonts w:ascii="Calibri" w:hAnsi="Calibri" w:cs="Calibri"/>
          <w:sz w:val="22"/>
          <w:szCs w:val="22"/>
        </w:rPr>
        <w:t>bestela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2137">
        <w:rPr>
          <w:rFonts w:ascii="Calibri" w:hAnsi="Calibri" w:cs="Calibri"/>
          <w:sz w:val="22"/>
          <w:szCs w:val="22"/>
        </w:rPr>
        <w:t>automatikoki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deskalifikatuko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da.</w:t>
      </w:r>
    </w:p>
    <w:p w14:paraId="50C60387" w14:textId="77777777" w:rsidR="00262137" w:rsidRPr="00B452E1" w:rsidRDefault="00262137" w:rsidP="0049746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60" w14:textId="40F8D837" w:rsidR="00454916" w:rsidRDefault="00262137" w:rsidP="0049746D">
      <w:pPr>
        <w:pStyle w:val="Prrafodelista"/>
        <w:tabs>
          <w:tab w:val="left" w:pos="702"/>
        </w:tabs>
        <w:spacing w:line="276" w:lineRule="auto"/>
        <w:ind w:left="0" w:right="138" w:firstLine="0"/>
        <w:jc w:val="both"/>
        <w:rPr>
          <w:rFonts w:ascii="Calibri" w:eastAsia="NSimSun" w:hAnsi="Calibri" w:cs="Calibri"/>
          <w:sz w:val="22"/>
          <w:szCs w:val="22"/>
          <w:lang w:eastAsia="zh-CN" w:bidi="hi-IN"/>
        </w:rPr>
      </w:pP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Zuzeneko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musika-tresnak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zein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pistak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bakarrik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erabil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daitezke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, </w:t>
      </w:r>
      <w:proofErr w:type="spellStart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>ahotsik</w:t>
      </w:r>
      <w:proofErr w:type="spellEnd"/>
      <w:r w:rsidRPr="00262137">
        <w:rPr>
          <w:rFonts w:ascii="Calibri" w:eastAsia="NSimSun" w:hAnsi="Calibri" w:cs="Calibri"/>
          <w:sz w:val="22"/>
          <w:szCs w:val="22"/>
          <w:lang w:eastAsia="zh-CN" w:bidi="hi-IN"/>
        </w:rPr>
        <w:t xml:space="preserve"> gabe.</w:t>
      </w:r>
    </w:p>
    <w:p w14:paraId="258B9750" w14:textId="77777777" w:rsidR="00262137" w:rsidRPr="00B452E1" w:rsidRDefault="00262137" w:rsidP="0049746D">
      <w:pPr>
        <w:pStyle w:val="Prrafodelista"/>
        <w:tabs>
          <w:tab w:val="left" w:pos="702"/>
        </w:tabs>
        <w:spacing w:line="276" w:lineRule="auto"/>
        <w:ind w:left="0" w:right="138" w:firstLine="0"/>
        <w:jc w:val="both"/>
        <w:rPr>
          <w:rFonts w:ascii="Calibri" w:eastAsia="NSimSun" w:hAnsi="Calibri" w:cs="Calibri"/>
          <w:sz w:val="22"/>
          <w:szCs w:val="22"/>
          <w:lang w:eastAsia="zh-CN" w:bidi="hi-IN"/>
        </w:rPr>
      </w:pPr>
    </w:p>
    <w:p w14:paraId="53C1FF61" w14:textId="1374C13C" w:rsidR="00F5757F" w:rsidRPr="00B452E1" w:rsidRDefault="00262137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DEIALDI</w:t>
      </w:r>
      <w:r w:rsidR="00AC6654"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A</w:t>
      </w:r>
    </w:p>
    <w:p w14:paraId="53C1FF62" w14:textId="77777777" w:rsidR="00AC18DF" w:rsidRPr="00B452E1" w:rsidRDefault="00AC18DF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7F3FBDBE" w14:textId="3FB6B821" w:rsidR="009B7ACF" w:rsidRPr="00B452E1" w:rsidRDefault="00262137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2137">
        <w:rPr>
          <w:rFonts w:ascii="Calibri" w:hAnsi="Calibri" w:cs="Calibri"/>
          <w:sz w:val="22"/>
          <w:szCs w:val="22"/>
        </w:rPr>
        <w:t>Izena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ematen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dutenek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Eguesibarko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Udal</w:t>
      </w:r>
      <w:proofErr w:type="spellEnd"/>
      <w:r w:rsid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Musika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Eskolan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(Olatz </w:t>
      </w:r>
      <w:proofErr w:type="spellStart"/>
      <w:r w:rsidRPr="00262137">
        <w:rPr>
          <w:rFonts w:ascii="Calibri" w:hAnsi="Calibri" w:cs="Calibri"/>
          <w:sz w:val="22"/>
          <w:szCs w:val="22"/>
        </w:rPr>
        <w:t>parkea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2137">
        <w:rPr>
          <w:rFonts w:ascii="Calibri" w:hAnsi="Calibri" w:cs="Calibri"/>
          <w:sz w:val="22"/>
          <w:szCs w:val="22"/>
        </w:rPr>
        <w:t>zk.g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., Olatz) </w:t>
      </w:r>
      <w:proofErr w:type="spellStart"/>
      <w:r w:rsidRPr="00262137">
        <w:rPr>
          <w:rFonts w:ascii="Calibri" w:hAnsi="Calibri" w:cs="Calibri"/>
          <w:sz w:val="22"/>
          <w:szCs w:val="22"/>
        </w:rPr>
        <w:t>aurkeztuko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dituzte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beren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lanak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2137">
        <w:rPr>
          <w:rFonts w:ascii="Calibri" w:hAnsi="Calibri" w:cs="Calibri"/>
          <w:sz w:val="22"/>
          <w:szCs w:val="22"/>
        </w:rPr>
        <w:t>gainerako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parte-</w:t>
      </w:r>
      <w:proofErr w:type="spellStart"/>
      <w:r w:rsidRPr="00262137">
        <w:rPr>
          <w:rFonts w:ascii="Calibri" w:hAnsi="Calibri" w:cs="Calibri"/>
          <w:sz w:val="22"/>
          <w:szCs w:val="22"/>
        </w:rPr>
        <w:t>hartzaile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2137">
        <w:rPr>
          <w:rFonts w:ascii="Calibri" w:hAnsi="Calibri" w:cs="Calibri"/>
          <w:sz w:val="22"/>
          <w:szCs w:val="22"/>
        </w:rPr>
        <w:t>epaimahai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262137">
        <w:rPr>
          <w:rFonts w:ascii="Calibri" w:hAnsi="Calibri" w:cs="Calibri"/>
          <w:sz w:val="22"/>
          <w:szCs w:val="22"/>
        </w:rPr>
        <w:t>antolatzailee</w:t>
      </w:r>
      <w:r w:rsidR="0026513B">
        <w:rPr>
          <w:rFonts w:ascii="Calibri" w:hAnsi="Calibri" w:cs="Calibri"/>
          <w:sz w:val="22"/>
          <w:szCs w:val="22"/>
        </w:rPr>
        <w:t>n</w:t>
      </w:r>
      <w:proofErr w:type="spellEnd"/>
      <w:r w:rsid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513B">
        <w:rPr>
          <w:rFonts w:ascii="Calibri" w:hAnsi="Calibri" w:cs="Calibri"/>
          <w:sz w:val="22"/>
          <w:szCs w:val="22"/>
        </w:rPr>
        <w:t>aurrean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2137">
        <w:rPr>
          <w:rFonts w:ascii="Calibri" w:hAnsi="Calibri" w:cs="Calibri"/>
          <w:sz w:val="22"/>
          <w:szCs w:val="22"/>
        </w:rPr>
        <w:t>Ekitaldi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hau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publikoa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izango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da,</w:t>
      </w:r>
      <w:r w:rsid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513B">
        <w:rPr>
          <w:rFonts w:ascii="Calibri" w:hAnsi="Calibri" w:cs="Calibri"/>
          <w:sz w:val="22"/>
          <w:szCs w:val="22"/>
        </w:rPr>
        <w:t>lehenagotik</w:t>
      </w:r>
      <w:proofErr w:type="spellEnd"/>
      <w:r w:rsid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513B">
        <w:rPr>
          <w:rFonts w:ascii="Calibri" w:hAnsi="Calibri" w:cs="Calibri"/>
          <w:sz w:val="22"/>
          <w:szCs w:val="22"/>
        </w:rPr>
        <w:t>gonbidapena</w:t>
      </w:r>
      <w:proofErr w:type="spellEnd"/>
      <w:r w:rsid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26513B">
        <w:rPr>
          <w:rFonts w:ascii="Calibri" w:hAnsi="Calibri" w:cs="Calibri"/>
          <w:sz w:val="22"/>
          <w:szCs w:val="22"/>
        </w:rPr>
        <w:t>eskatuta</w:t>
      </w:r>
      <w:proofErr w:type="spellEnd"/>
      <w:r w:rsidRPr="00262137">
        <w:rPr>
          <w:rFonts w:ascii="Calibri" w:hAnsi="Calibri" w:cs="Calibri"/>
          <w:sz w:val="22"/>
          <w:szCs w:val="22"/>
        </w:rPr>
        <w:t>, eta parte-</w:t>
      </w:r>
      <w:proofErr w:type="spellStart"/>
      <w:r w:rsidRPr="00262137">
        <w:rPr>
          <w:rFonts w:ascii="Calibri" w:hAnsi="Calibri" w:cs="Calibri"/>
          <w:sz w:val="22"/>
          <w:szCs w:val="22"/>
        </w:rPr>
        <w:t>hartzaileei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lehiaketaren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hurrengo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fasera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iristeko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aukera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2137">
        <w:rPr>
          <w:rFonts w:ascii="Calibri" w:hAnsi="Calibri" w:cs="Calibri"/>
          <w:sz w:val="22"/>
          <w:szCs w:val="22"/>
        </w:rPr>
        <w:t>emango</w:t>
      </w:r>
      <w:proofErr w:type="spellEnd"/>
      <w:r w:rsidRPr="00262137">
        <w:rPr>
          <w:rFonts w:ascii="Calibri" w:hAnsi="Calibri" w:cs="Calibri"/>
          <w:sz w:val="22"/>
          <w:szCs w:val="22"/>
        </w:rPr>
        <w:t xml:space="preserve"> die.</w:t>
      </w:r>
    </w:p>
    <w:p w14:paraId="53C1FF67" w14:textId="07C07327" w:rsidR="00AC6654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513B">
        <w:rPr>
          <w:rFonts w:ascii="Calibri" w:hAnsi="Calibri" w:cs="Calibri"/>
          <w:sz w:val="22"/>
          <w:szCs w:val="22"/>
        </w:rPr>
        <w:lastRenderedPageBreak/>
        <w:t>Emanaldi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honetarako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513B">
        <w:rPr>
          <w:rFonts w:ascii="Calibri" w:hAnsi="Calibri" w:cs="Calibri"/>
          <w:sz w:val="22"/>
          <w:szCs w:val="22"/>
        </w:rPr>
        <w:t>gehienez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ere 15 </w:t>
      </w:r>
      <w:proofErr w:type="spellStart"/>
      <w:r w:rsidRPr="0026513B">
        <w:rPr>
          <w:rFonts w:ascii="Calibri" w:hAnsi="Calibri" w:cs="Calibri"/>
          <w:sz w:val="22"/>
          <w:szCs w:val="22"/>
        </w:rPr>
        <w:t>minutu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izanen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dira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interpretazio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bakoitzeko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513B">
        <w:rPr>
          <w:rFonts w:ascii="Calibri" w:hAnsi="Calibri" w:cs="Calibri"/>
          <w:sz w:val="22"/>
          <w:szCs w:val="22"/>
        </w:rPr>
        <w:t>Edozein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musika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estilo </w:t>
      </w:r>
      <w:proofErr w:type="spellStart"/>
      <w:r w:rsidRPr="0026513B">
        <w:rPr>
          <w:rFonts w:ascii="Calibri" w:hAnsi="Calibri" w:cs="Calibri"/>
          <w:sz w:val="22"/>
          <w:szCs w:val="22"/>
        </w:rPr>
        <w:t>edo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prestakuntza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motaren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proposamenak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aurkez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daitezke</w:t>
      </w:r>
      <w:proofErr w:type="spellEnd"/>
      <w:r w:rsidRPr="0026513B">
        <w:rPr>
          <w:rFonts w:ascii="Calibri" w:hAnsi="Calibri" w:cs="Calibri"/>
          <w:sz w:val="22"/>
          <w:szCs w:val="22"/>
        </w:rPr>
        <w:t>.</w:t>
      </w:r>
    </w:p>
    <w:p w14:paraId="7D0E49CC" w14:textId="77777777" w:rsidR="0026513B" w:rsidRPr="00B452E1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A" w14:textId="3E3E6AE2" w:rsidR="00496238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r w:rsidRPr="0026513B">
        <w:rPr>
          <w:rFonts w:ascii="Calibri" w:hAnsi="Calibri" w:cs="Calibri"/>
          <w:sz w:val="22"/>
          <w:szCs w:val="22"/>
        </w:rPr>
        <w:t>“</w:t>
      </w:r>
      <w:proofErr w:type="spellStart"/>
      <w:r w:rsidRPr="0026513B">
        <w:rPr>
          <w:rFonts w:ascii="Calibri" w:hAnsi="Calibri" w:cs="Calibri"/>
          <w:sz w:val="22"/>
          <w:szCs w:val="22"/>
        </w:rPr>
        <w:t>Egues</w:t>
      </w:r>
      <w:r>
        <w:rPr>
          <w:rFonts w:ascii="Calibri" w:hAnsi="Calibri" w:cs="Calibri"/>
          <w:sz w:val="22"/>
          <w:szCs w:val="22"/>
        </w:rPr>
        <w:t>ibar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kant</w:t>
      </w:r>
      <w:r>
        <w:rPr>
          <w:rFonts w:ascii="Calibri" w:hAnsi="Calibri" w:cs="Calibri"/>
          <w:sz w:val="22"/>
          <w:szCs w:val="22"/>
        </w:rPr>
        <w:t>uz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” </w:t>
      </w:r>
      <w:proofErr w:type="spellStart"/>
      <w:r w:rsidRPr="0026513B">
        <w:rPr>
          <w:rFonts w:ascii="Calibri" w:hAnsi="Calibri" w:cs="Calibri"/>
          <w:sz w:val="22"/>
          <w:szCs w:val="22"/>
        </w:rPr>
        <w:t>lehiaketaren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finala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apirilaren</w:t>
      </w:r>
      <w:proofErr w:type="spellEnd"/>
      <w:r w:rsidR="00C42DDE">
        <w:rPr>
          <w:rFonts w:ascii="Calibri" w:hAnsi="Calibri" w:cs="Calibri"/>
          <w:sz w:val="22"/>
          <w:szCs w:val="22"/>
        </w:rPr>
        <w:t xml:space="preserve"> 30</w:t>
      </w:r>
      <w:bookmarkStart w:id="0" w:name="_GoBack"/>
      <w:bookmarkEnd w:id="0"/>
      <w:r w:rsidRPr="0026513B">
        <w:rPr>
          <w:rFonts w:ascii="Calibri" w:hAnsi="Calibri" w:cs="Calibri"/>
          <w:sz w:val="22"/>
          <w:szCs w:val="22"/>
        </w:rPr>
        <w:t xml:space="preserve">an </w:t>
      </w:r>
      <w:proofErr w:type="spellStart"/>
      <w:r w:rsidRPr="0026513B">
        <w:rPr>
          <w:rFonts w:ascii="Calibri" w:hAnsi="Calibri" w:cs="Calibri"/>
          <w:sz w:val="22"/>
          <w:szCs w:val="22"/>
        </w:rPr>
        <w:t>izango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</w:t>
      </w:r>
      <w:r>
        <w:rPr>
          <w:rFonts w:ascii="Calibri" w:hAnsi="Calibri" w:cs="Calibri"/>
          <w:sz w:val="22"/>
          <w:szCs w:val="22"/>
        </w:rPr>
        <w:t>.</w:t>
      </w:r>
    </w:p>
    <w:p w14:paraId="25530A0D" w14:textId="77777777" w:rsidR="0026513B" w:rsidRPr="00B452E1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C" w14:textId="02CB98CA" w:rsidR="00454916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513B">
        <w:rPr>
          <w:rFonts w:ascii="Calibri" w:hAnsi="Calibri" w:cs="Calibri"/>
          <w:sz w:val="22"/>
          <w:szCs w:val="22"/>
        </w:rPr>
        <w:t>Antolatzaileek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eskura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dituzten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baliabide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teknikoak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jarriko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dituzte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hala </w:t>
      </w:r>
      <w:proofErr w:type="spellStart"/>
      <w:r w:rsidRPr="0026513B">
        <w:rPr>
          <w:rFonts w:ascii="Calibri" w:hAnsi="Calibri" w:cs="Calibri"/>
          <w:sz w:val="22"/>
          <w:szCs w:val="22"/>
        </w:rPr>
        <w:t>nola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argiak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513B">
        <w:rPr>
          <w:rFonts w:ascii="Calibri" w:hAnsi="Calibri" w:cs="Calibri"/>
          <w:sz w:val="22"/>
          <w:szCs w:val="22"/>
        </w:rPr>
        <w:t>soinu-ekipoak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26513B">
        <w:rPr>
          <w:rFonts w:ascii="Calibri" w:hAnsi="Calibri" w:cs="Calibri"/>
          <w:sz w:val="22"/>
          <w:szCs w:val="22"/>
        </w:rPr>
        <w:t>monitoreak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513B">
        <w:rPr>
          <w:rFonts w:ascii="Calibri" w:hAnsi="Calibri" w:cs="Calibri"/>
          <w:sz w:val="22"/>
          <w:szCs w:val="22"/>
        </w:rPr>
        <w:t>Musika-tresnak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norberak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eraman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beharko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ditu</w:t>
      </w:r>
      <w:proofErr w:type="spellEnd"/>
      <w:r w:rsidRPr="0026513B">
        <w:rPr>
          <w:rFonts w:ascii="Calibri" w:hAnsi="Calibri" w:cs="Calibri"/>
          <w:sz w:val="22"/>
          <w:szCs w:val="22"/>
        </w:rPr>
        <w:t>.</w:t>
      </w:r>
    </w:p>
    <w:p w14:paraId="7C01EF89" w14:textId="77777777" w:rsidR="0026513B" w:rsidRPr="00B452E1" w:rsidRDefault="0026513B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hAnsi="Calibri" w:cs="Calibri"/>
          <w:sz w:val="22"/>
          <w:szCs w:val="22"/>
        </w:rPr>
      </w:pPr>
    </w:p>
    <w:p w14:paraId="53C1FF6D" w14:textId="19855535" w:rsidR="007A22A0" w:rsidRPr="00B452E1" w:rsidRDefault="00147040" w:rsidP="0049746D">
      <w:pPr>
        <w:tabs>
          <w:tab w:val="left" w:pos="702"/>
        </w:tabs>
        <w:spacing w:line="276" w:lineRule="auto"/>
        <w:ind w:right="138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B452E1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I</w:t>
      </w:r>
      <w:r w:rsidR="0026513B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ZEN EMATEAK</w:t>
      </w:r>
    </w:p>
    <w:p w14:paraId="53C1FF6E" w14:textId="77777777" w:rsidR="00454916" w:rsidRPr="00B452E1" w:rsidRDefault="00454916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0690EAE2" w14:textId="38A60FD6" w:rsidR="0026513B" w:rsidRPr="0026513B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513B">
        <w:rPr>
          <w:rFonts w:ascii="Calibri" w:hAnsi="Calibri" w:cs="Calibri"/>
          <w:sz w:val="22"/>
          <w:szCs w:val="22"/>
        </w:rPr>
        <w:t>Iz</w:t>
      </w:r>
      <w:r>
        <w:rPr>
          <w:rFonts w:ascii="Calibri" w:hAnsi="Calibri" w:cs="Calibri"/>
          <w:sz w:val="22"/>
          <w:szCs w:val="22"/>
        </w:rPr>
        <w:t>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ematea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Udalaren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webguneko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inprimakiaren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bidez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egin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beharko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da.</w:t>
      </w:r>
    </w:p>
    <w:p w14:paraId="1DB336BC" w14:textId="77777777" w:rsidR="0026513B" w:rsidRPr="0026513B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4E6438C0" w14:textId="6DEBCE64" w:rsidR="00FF7544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513B">
        <w:rPr>
          <w:rFonts w:ascii="Calibri" w:hAnsi="Calibri" w:cs="Calibri"/>
          <w:sz w:val="22"/>
          <w:szCs w:val="22"/>
        </w:rPr>
        <w:t>Adingabeen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kasuan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(10 eta 14 </w:t>
      </w:r>
      <w:proofErr w:type="spellStart"/>
      <w:r w:rsidRPr="0026513B">
        <w:rPr>
          <w:rFonts w:ascii="Calibri" w:hAnsi="Calibri" w:cs="Calibri"/>
          <w:sz w:val="22"/>
          <w:szCs w:val="22"/>
        </w:rPr>
        <w:t>urte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bitartekoak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26513B">
        <w:rPr>
          <w:rFonts w:ascii="Calibri" w:hAnsi="Calibri" w:cs="Calibri"/>
          <w:sz w:val="22"/>
          <w:szCs w:val="22"/>
        </w:rPr>
        <w:t>formularioan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atal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bat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prestatuko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da, </w:t>
      </w:r>
      <w:proofErr w:type="spellStart"/>
      <w:r w:rsidRPr="0026513B">
        <w:rPr>
          <w:rFonts w:ascii="Calibri" w:hAnsi="Calibri" w:cs="Calibri"/>
          <w:sz w:val="22"/>
          <w:szCs w:val="22"/>
        </w:rPr>
        <w:t>aitak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513B">
        <w:rPr>
          <w:rFonts w:ascii="Calibri" w:hAnsi="Calibri" w:cs="Calibri"/>
          <w:sz w:val="22"/>
          <w:szCs w:val="22"/>
        </w:rPr>
        <w:t>amak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edo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legezko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tutoreak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sina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dezan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6513B">
        <w:rPr>
          <w:rFonts w:ascii="Calibri" w:hAnsi="Calibri" w:cs="Calibri"/>
          <w:sz w:val="22"/>
          <w:szCs w:val="22"/>
        </w:rPr>
        <w:t>Bertan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513B">
        <w:rPr>
          <w:rFonts w:ascii="Calibri" w:hAnsi="Calibri" w:cs="Calibri"/>
          <w:sz w:val="22"/>
          <w:szCs w:val="22"/>
        </w:rPr>
        <w:t>lehiaketan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parte </w:t>
      </w:r>
      <w:proofErr w:type="spellStart"/>
      <w:r w:rsidRPr="0026513B">
        <w:rPr>
          <w:rFonts w:ascii="Calibri" w:hAnsi="Calibri" w:cs="Calibri"/>
          <w:sz w:val="22"/>
          <w:szCs w:val="22"/>
        </w:rPr>
        <w:t>hartzeko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baimena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emango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da, </w:t>
      </w:r>
      <w:proofErr w:type="spellStart"/>
      <w:r w:rsidRPr="0026513B">
        <w:rPr>
          <w:rFonts w:ascii="Calibri" w:hAnsi="Calibri" w:cs="Calibri"/>
          <w:sz w:val="22"/>
          <w:szCs w:val="22"/>
        </w:rPr>
        <w:t>oinarrietako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baldintzen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arabera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eta </w:t>
      </w:r>
      <w:proofErr w:type="spellStart"/>
      <w:r w:rsidRPr="0026513B">
        <w:rPr>
          <w:rFonts w:ascii="Calibri" w:hAnsi="Calibri" w:cs="Calibri"/>
          <w:sz w:val="22"/>
          <w:szCs w:val="22"/>
        </w:rPr>
        <w:t>bere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irudia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erreproduzitzeko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baimena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emango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da.</w:t>
      </w:r>
    </w:p>
    <w:p w14:paraId="0A59CE57" w14:textId="77777777" w:rsidR="0026513B" w:rsidRPr="00B452E1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5FF45041" w14:textId="789B0EDA" w:rsidR="00631318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26513B">
        <w:rPr>
          <w:rFonts w:ascii="Calibri" w:hAnsi="Calibri" w:cs="Calibri"/>
          <w:sz w:val="22"/>
          <w:szCs w:val="22"/>
        </w:rPr>
        <w:t xml:space="preserve">Parte </w:t>
      </w:r>
      <w:proofErr w:type="spellStart"/>
      <w:r w:rsidRPr="0026513B">
        <w:rPr>
          <w:rFonts w:ascii="Calibri" w:hAnsi="Calibri" w:cs="Calibri"/>
          <w:sz w:val="22"/>
          <w:szCs w:val="22"/>
        </w:rPr>
        <w:t>hartzen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duten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pertsona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edo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taldeek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inprimakia</w:t>
      </w:r>
      <w:r>
        <w:rPr>
          <w:rFonts w:ascii="Calibri" w:hAnsi="Calibri" w:cs="Calibri"/>
          <w:sz w:val="22"/>
          <w:szCs w:val="22"/>
        </w:rPr>
        <w:t>re</w:t>
      </w:r>
      <w:r w:rsidRPr="0026513B">
        <w:rPr>
          <w:rFonts w:ascii="Calibri" w:hAnsi="Calibri" w:cs="Calibri"/>
          <w:sz w:val="22"/>
          <w:szCs w:val="22"/>
        </w:rPr>
        <w:t>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bidez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eman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behar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dute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izena</w:t>
      </w:r>
      <w:proofErr w:type="spellEnd"/>
      <w:r w:rsidRPr="0026513B">
        <w:rPr>
          <w:rFonts w:ascii="Calibri" w:hAnsi="Calibri" w:cs="Calibri"/>
          <w:sz w:val="22"/>
          <w:szCs w:val="22"/>
        </w:rPr>
        <w:t>.</w:t>
      </w:r>
    </w:p>
    <w:p w14:paraId="62DCF7A6" w14:textId="77777777" w:rsidR="0026513B" w:rsidRPr="00B452E1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53C1FF72" w14:textId="337CDE1B" w:rsidR="00CF4A7B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  <w:r w:rsidRPr="0026513B">
        <w:rPr>
          <w:rFonts w:ascii="Calibri" w:hAnsi="Calibri" w:cs="Calibri"/>
          <w:sz w:val="22"/>
          <w:szCs w:val="22"/>
        </w:rPr>
        <w:t xml:space="preserve">Ez </w:t>
      </w:r>
      <w:proofErr w:type="spellStart"/>
      <w:r w:rsidRPr="0026513B">
        <w:rPr>
          <w:rFonts w:ascii="Calibri" w:hAnsi="Calibri" w:cs="Calibri"/>
          <w:sz w:val="22"/>
          <w:szCs w:val="22"/>
        </w:rPr>
        <w:t>dira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balorazio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prozesuan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sartuko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eskatutako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informazio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guztia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betetzen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duten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inskripzioak</w:t>
      </w:r>
      <w:proofErr w:type="spellEnd"/>
      <w:r w:rsidRPr="0026513B">
        <w:rPr>
          <w:rFonts w:ascii="Calibri" w:hAnsi="Calibri" w:cs="Calibri"/>
          <w:sz w:val="22"/>
          <w:szCs w:val="22"/>
        </w:rPr>
        <w:t>.</w:t>
      </w:r>
    </w:p>
    <w:p w14:paraId="26705BE1" w14:textId="77777777" w:rsidR="0026513B" w:rsidRPr="00B452E1" w:rsidRDefault="0026513B" w:rsidP="0049746D">
      <w:pPr>
        <w:pStyle w:val="Textoindependiente"/>
        <w:spacing w:before="5" w:after="0"/>
        <w:ind w:right="271"/>
        <w:jc w:val="both"/>
        <w:rPr>
          <w:rFonts w:ascii="Calibri" w:hAnsi="Calibri" w:cs="Calibri"/>
          <w:sz w:val="22"/>
          <w:szCs w:val="22"/>
        </w:rPr>
      </w:pPr>
    </w:p>
    <w:p w14:paraId="53C1FF74" w14:textId="406F7526" w:rsidR="00ED19BB" w:rsidRDefault="0026513B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r w:rsidRPr="0026513B">
        <w:rPr>
          <w:rFonts w:ascii="Calibri" w:hAnsi="Calibri" w:cs="Calibri"/>
          <w:sz w:val="22"/>
          <w:szCs w:val="22"/>
        </w:rPr>
        <w:t xml:space="preserve">Artista </w:t>
      </w:r>
      <w:proofErr w:type="spellStart"/>
      <w:r w:rsidRPr="0026513B">
        <w:rPr>
          <w:rFonts w:ascii="Calibri" w:hAnsi="Calibri" w:cs="Calibri"/>
          <w:sz w:val="22"/>
          <w:szCs w:val="22"/>
        </w:rPr>
        <w:t>edo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talde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bakoitzeko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inskripzio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bakarra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onartuko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da.</w:t>
      </w:r>
    </w:p>
    <w:p w14:paraId="0EEE15DD" w14:textId="77777777" w:rsidR="0026513B" w:rsidRPr="00B452E1" w:rsidRDefault="0026513B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76" w14:textId="2A501140" w:rsidR="007C1C8E" w:rsidRDefault="0026513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26513B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BOZKETAK ETA BALORAZIO-IRIZPIDEAK</w:t>
      </w:r>
    </w:p>
    <w:p w14:paraId="5CB287AF" w14:textId="77777777" w:rsidR="0026513B" w:rsidRPr="00B452E1" w:rsidRDefault="0026513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78" w14:textId="5D4B4EA2" w:rsidR="00ED19BB" w:rsidRDefault="0026513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proofErr w:type="spellStart"/>
      <w:r w:rsidRPr="0026513B">
        <w:rPr>
          <w:rFonts w:ascii="Calibri" w:hAnsi="Calibri" w:cs="Calibri"/>
          <w:sz w:val="22"/>
          <w:szCs w:val="22"/>
        </w:rPr>
        <w:t>Sari</w:t>
      </w:r>
      <w:r>
        <w:rPr>
          <w:rFonts w:ascii="Calibri" w:hAnsi="Calibri" w:cs="Calibri"/>
          <w:sz w:val="22"/>
          <w:szCs w:val="22"/>
        </w:rPr>
        <w:t>tuen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erabakia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apelaezina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izanen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da eta </w:t>
      </w:r>
      <w:proofErr w:type="spellStart"/>
      <w:r w:rsidRPr="0026513B">
        <w:rPr>
          <w:rFonts w:ascii="Calibri" w:hAnsi="Calibri" w:cs="Calibri"/>
          <w:sz w:val="22"/>
          <w:szCs w:val="22"/>
        </w:rPr>
        <w:t>gehienez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ere 5 </w:t>
      </w:r>
      <w:proofErr w:type="spellStart"/>
      <w:r w:rsidRPr="0026513B">
        <w:rPr>
          <w:rFonts w:ascii="Calibri" w:hAnsi="Calibri" w:cs="Calibri"/>
          <w:sz w:val="22"/>
          <w:szCs w:val="22"/>
        </w:rPr>
        <w:t>epaimaha</w:t>
      </w:r>
      <w:r>
        <w:rPr>
          <w:rFonts w:ascii="Calibri" w:hAnsi="Calibri" w:cs="Calibri"/>
          <w:sz w:val="22"/>
          <w:szCs w:val="22"/>
        </w:rPr>
        <w:t>ikidek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osatuko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dute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epai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mahaia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6513B">
        <w:rPr>
          <w:rFonts w:ascii="Calibri" w:hAnsi="Calibri" w:cs="Calibri"/>
          <w:sz w:val="22"/>
          <w:szCs w:val="22"/>
        </w:rPr>
        <w:t>kop</w:t>
      </w:r>
      <w:r w:rsidRPr="0026513B">
        <w:rPr>
          <w:rFonts w:ascii="Calibri" w:hAnsi="Calibri" w:cs="Calibri"/>
          <w:sz w:val="22"/>
          <w:szCs w:val="22"/>
        </w:rPr>
        <w:t>u</w:t>
      </w:r>
      <w:r w:rsidRPr="0026513B">
        <w:rPr>
          <w:rFonts w:ascii="Calibri" w:hAnsi="Calibri" w:cs="Calibri"/>
          <w:sz w:val="22"/>
          <w:szCs w:val="22"/>
        </w:rPr>
        <w:t>ru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bakoitian</w:t>
      </w:r>
      <w:proofErr w:type="spellEnd"/>
      <w:r w:rsidRPr="0026513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</w:rPr>
        <w:t>betiere</w:t>
      </w:r>
      <w:proofErr w:type="spellEnd"/>
      <w:r w:rsidRPr="0026513B">
        <w:rPr>
          <w:rFonts w:ascii="Calibri" w:hAnsi="Calibri" w:cs="Calibri"/>
          <w:sz w:val="22"/>
          <w:szCs w:val="22"/>
        </w:rPr>
        <w:t>.</w:t>
      </w:r>
    </w:p>
    <w:p w14:paraId="2D147C63" w14:textId="77777777" w:rsidR="0026513B" w:rsidRPr="00B452E1" w:rsidRDefault="0026513B" w:rsidP="0049746D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53C1FF7B" w14:textId="5430989E" w:rsidR="007C1C8E" w:rsidRPr="0026513B" w:rsidRDefault="0026513B" w:rsidP="0049746D">
      <w:pPr>
        <w:spacing w:before="5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Musikarekin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zerikusia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duten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pertsonek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osatuko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dute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26513B">
        <w:rPr>
          <w:rFonts w:ascii="Calibri" w:hAnsi="Calibri" w:cs="Calibri"/>
          <w:sz w:val="22"/>
          <w:szCs w:val="22"/>
          <w:lang w:val="en-US"/>
        </w:rPr>
        <w:t>epaimahaia</w:t>
      </w:r>
      <w:proofErr w:type="spellEnd"/>
      <w:r w:rsidRPr="0026513B">
        <w:rPr>
          <w:rFonts w:ascii="Calibri" w:hAnsi="Calibri" w:cs="Calibri"/>
          <w:sz w:val="22"/>
          <w:szCs w:val="22"/>
          <w:lang w:val="en-US"/>
        </w:rPr>
        <w:t>.</w:t>
      </w:r>
    </w:p>
    <w:p w14:paraId="5765DF15" w14:textId="77777777" w:rsidR="0026513B" w:rsidRPr="0026513B" w:rsidRDefault="0026513B" w:rsidP="0049746D">
      <w:pPr>
        <w:spacing w:before="5" w:line="276" w:lineRule="auto"/>
        <w:jc w:val="both"/>
        <w:rPr>
          <w:rFonts w:ascii="Calibri" w:hAnsi="Calibri" w:cs="Calibri"/>
          <w:sz w:val="22"/>
          <w:szCs w:val="22"/>
          <w:lang w:val="en-US"/>
        </w:rPr>
      </w:pPr>
    </w:p>
    <w:p w14:paraId="567E7CC9" w14:textId="77777777" w:rsidR="0026513B" w:rsidRDefault="0026513B" w:rsidP="0049746D">
      <w:pPr>
        <w:pStyle w:val="Ttulo1"/>
        <w:tabs>
          <w:tab w:val="left" w:pos="717"/>
        </w:tabs>
        <w:spacing w:before="207" w:line="276" w:lineRule="auto"/>
        <w:ind w:left="0" w:firstLine="0"/>
        <w:jc w:val="both"/>
        <w:rPr>
          <w:rFonts w:ascii="Calibri" w:eastAsia="NSimSun" w:hAnsi="Calibri" w:cs="Calibri"/>
          <w:b w:val="0"/>
          <w:bCs w:val="0"/>
          <w:lang w:val="en-US" w:eastAsia="zh-CN" w:bidi="hi-IN"/>
        </w:rPr>
      </w:pP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Epaimahaiak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honako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alderdi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hauek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baloratuko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ditu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besteak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beste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: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kalitate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artistikoa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musika-adierazpena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eta -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interpretazioa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obraren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interpretazio-kalitatea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eszenatokiko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jarrera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eta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beste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alderdi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musikal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batzuk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hala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nola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afinazioa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,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ahots-kalitatea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 xml:space="preserve"> eta </w:t>
      </w:r>
      <w:proofErr w:type="spellStart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erritmoa</w:t>
      </w:r>
      <w:proofErr w:type="spellEnd"/>
      <w:r w:rsidRPr="0026513B">
        <w:rPr>
          <w:rFonts w:ascii="Calibri" w:eastAsia="NSimSun" w:hAnsi="Calibri" w:cs="Calibri"/>
          <w:b w:val="0"/>
          <w:bCs w:val="0"/>
          <w:lang w:val="en-US" w:eastAsia="zh-CN" w:bidi="hi-IN"/>
        </w:rPr>
        <w:t>.</w:t>
      </w:r>
    </w:p>
    <w:p w14:paraId="53C1FF7F" w14:textId="4F821FE1" w:rsidR="007C1C8E" w:rsidRPr="002C6CF6" w:rsidRDefault="0026513B" w:rsidP="0049746D">
      <w:pPr>
        <w:pStyle w:val="Ttulo1"/>
        <w:tabs>
          <w:tab w:val="left" w:pos="717"/>
        </w:tabs>
        <w:spacing w:before="207" w:line="276" w:lineRule="auto"/>
        <w:ind w:left="0" w:firstLine="0"/>
        <w:jc w:val="both"/>
        <w:rPr>
          <w:rFonts w:ascii="Calibri" w:hAnsi="Calibri" w:cs="Calibri"/>
          <w:spacing w:val="-3"/>
        </w:rPr>
      </w:pPr>
      <w:r w:rsidRPr="002C6CF6">
        <w:rPr>
          <w:rFonts w:ascii="Calibri" w:hAnsi="Calibri" w:cs="Calibri"/>
          <w:spacing w:val="-3"/>
        </w:rPr>
        <w:t>SARIAK</w:t>
      </w:r>
    </w:p>
    <w:p w14:paraId="53C1FF81" w14:textId="77777777" w:rsidR="007C1C8E" w:rsidRPr="002C6CF6" w:rsidRDefault="007C1C8E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2" w14:textId="2EC2BADC" w:rsidR="00AD3792" w:rsidRPr="00B452E1" w:rsidRDefault="0026513B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kategorian</w:t>
      </w:r>
      <w:proofErr w:type="spellEnd"/>
      <w:r w:rsidR="00AD3792" w:rsidRPr="00B452E1">
        <w:rPr>
          <w:rFonts w:ascii="Calibri" w:hAnsi="Calibri" w:cs="Calibri"/>
          <w:sz w:val="22"/>
          <w:szCs w:val="22"/>
        </w:rPr>
        <w:t>:</w:t>
      </w:r>
    </w:p>
    <w:p w14:paraId="6E878DD0" w14:textId="3885537D" w:rsidR="002C6CF6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Lehenengo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>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7C1C8E" w:rsidRPr="00B452E1">
        <w:rPr>
          <w:rFonts w:ascii="Calibri" w:hAnsi="Calibri" w:cs="Calibri"/>
          <w:sz w:val="22"/>
          <w:szCs w:val="22"/>
        </w:rPr>
        <w:t>:</w:t>
      </w:r>
      <w:r w:rsidR="00AD3792" w:rsidRPr="00B452E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120 </w:t>
      </w:r>
      <w:proofErr w:type="spellStart"/>
      <w:r>
        <w:rPr>
          <w:rFonts w:ascii="Calibri" w:hAnsi="Calibri" w:cs="Calibri"/>
          <w:sz w:val="22"/>
          <w:szCs w:val="22"/>
        </w:rPr>
        <w:t>eurotan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baloratutako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="003639A8" w:rsidRPr="00B452E1">
        <w:rPr>
          <w:rFonts w:ascii="Calibri" w:hAnsi="Calibri" w:cs="Calibri"/>
          <w:sz w:val="22"/>
          <w:szCs w:val="22"/>
        </w:rPr>
        <w:t>hure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sm58 </w:t>
      </w:r>
      <w:proofErr w:type="spellStart"/>
      <w:r>
        <w:rPr>
          <w:rFonts w:ascii="Calibri" w:hAnsi="Calibri" w:cs="Calibri"/>
          <w:sz w:val="22"/>
          <w:szCs w:val="22"/>
        </w:rPr>
        <w:t>mikrofonoa</w:t>
      </w:r>
      <w:proofErr w:type="spellEnd"/>
      <w:r>
        <w:rPr>
          <w:rFonts w:ascii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sz w:val="22"/>
          <w:szCs w:val="22"/>
        </w:rPr>
        <w:t>Udaletxeak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antolatutako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kontzertu</w:t>
      </w:r>
      <w:proofErr w:type="spellEnd"/>
      <w:r>
        <w:rPr>
          <w:rFonts w:ascii="Calibri" w:hAnsi="Calibri" w:cs="Calibri"/>
          <w:sz w:val="22"/>
          <w:szCs w:val="22"/>
        </w:rPr>
        <w:t xml:space="preserve"> batean parte </w:t>
      </w:r>
      <w:proofErr w:type="spellStart"/>
      <w:r>
        <w:rPr>
          <w:rFonts w:ascii="Calibri" w:hAnsi="Calibri" w:cs="Calibri"/>
          <w:sz w:val="22"/>
          <w:szCs w:val="22"/>
        </w:rPr>
        <w:t>hartzea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53C1FF84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5" w14:textId="3D3C3191" w:rsidR="003639A8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Bigarren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</w:t>
      </w:r>
      <w:r w:rsidR="004B4947" w:rsidRPr="00B452E1">
        <w:rPr>
          <w:rFonts w:ascii="Calibri" w:hAnsi="Calibri" w:cs="Calibri"/>
          <w:sz w:val="22"/>
          <w:szCs w:val="22"/>
        </w:rPr>
        <w:t>10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120 </w:t>
      </w:r>
      <w:proofErr w:type="spellStart"/>
      <w:r>
        <w:rPr>
          <w:rFonts w:ascii="Calibri" w:hAnsi="Calibri" w:cs="Calibri"/>
          <w:sz w:val="22"/>
          <w:szCs w:val="22"/>
        </w:rPr>
        <w:t>eurotan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baloratutako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39A8"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sm58 </w:t>
      </w:r>
      <w:proofErr w:type="spellStart"/>
      <w:r>
        <w:rPr>
          <w:rFonts w:ascii="Calibri" w:hAnsi="Calibri" w:cs="Calibri"/>
          <w:sz w:val="22"/>
          <w:szCs w:val="22"/>
        </w:rPr>
        <w:t>mikrofonoa</w:t>
      </w:r>
      <w:proofErr w:type="spellEnd"/>
      <w:r>
        <w:rPr>
          <w:rFonts w:ascii="Calibri" w:hAnsi="Calibri" w:cs="Calibri"/>
          <w:sz w:val="22"/>
          <w:szCs w:val="22"/>
        </w:rPr>
        <w:t>.</w:t>
      </w:r>
      <w:r w:rsidR="003639A8" w:rsidRPr="00B452E1">
        <w:rPr>
          <w:rFonts w:ascii="Calibri" w:hAnsi="Calibri" w:cs="Calibri"/>
          <w:sz w:val="22"/>
          <w:szCs w:val="22"/>
        </w:rPr>
        <w:t xml:space="preserve"> </w:t>
      </w:r>
    </w:p>
    <w:p w14:paraId="53C1FF86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DD0AD6C" w14:textId="77777777" w:rsidR="002C6CF6" w:rsidRDefault="002C6CF6" w:rsidP="002C6CF6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Lehenengo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>17-30</w:t>
      </w:r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120 </w:t>
      </w:r>
      <w:proofErr w:type="spellStart"/>
      <w:r>
        <w:rPr>
          <w:rFonts w:ascii="Calibri" w:hAnsi="Calibri" w:cs="Calibri"/>
          <w:sz w:val="22"/>
          <w:szCs w:val="22"/>
        </w:rPr>
        <w:t>eurotan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baloratutako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</w:t>
      </w:r>
      <w:r w:rsidRPr="00B452E1">
        <w:rPr>
          <w:rFonts w:ascii="Calibri" w:hAnsi="Calibri" w:cs="Calibri"/>
          <w:sz w:val="22"/>
          <w:szCs w:val="22"/>
        </w:rPr>
        <w:t>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</w:t>
      </w:r>
      <w:proofErr w:type="spellStart"/>
      <w:r>
        <w:rPr>
          <w:rFonts w:ascii="Calibri" w:hAnsi="Calibri" w:cs="Calibri"/>
          <w:sz w:val="22"/>
          <w:szCs w:val="22"/>
        </w:rPr>
        <w:t>mikrofonoa</w:t>
      </w:r>
      <w:proofErr w:type="spellEnd"/>
      <w:r>
        <w:rPr>
          <w:rFonts w:ascii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sz w:val="22"/>
          <w:szCs w:val="22"/>
        </w:rPr>
        <w:t>Udaletxeak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antolatutako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kontzertu</w:t>
      </w:r>
      <w:proofErr w:type="spellEnd"/>
      <w:r>
        <w:rPr>
          <w:rFonts w:ascii="Calibri" w:hAnsi="Calibri" w:cs="Calibri"/>
          <w:sz w:val="22"/>
          <w:szCs w:val="22"/>
        </w:rPr>
        <w:t xml:space="preserve"> batean parte </w:t>
      </w:r>
      <w:proofErr w:type="spellStart"/>
      <w:r>
        <w:rPr>
          <w:rFonts w:ascii="Calibri" w:hAnsi="Calibri" w:cs="Calibri"/>
          <w:sz w:val="22"/>
          <w:szCs w:val="22"/>
        </w:rPr>
        <w:t>hartzea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14:paraId="53C1FF88" w14:textId="299A024B" w:rsidR="00776F08" w:rsidRPr="00B452E1" w:rsidRDefault="00776F0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9" w14:textId="69236413" w:rsidR="003639A8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Bigarren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Bakarlari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3639A8"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>17-30</w:t>
      </w:r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120 </w:t>
      </w:r>
      <w:proofErr w:type="spellStart"/>
      <w:r>
        <w:rPr>
          <w:rFonts w:ascii="Calibri" w:hAnsi="Calibri" w:cs="Calibri"/>
          <w:sz w:val="22"/>
          <w:szCs w:val="22"/>
        </w:rPr>
        <w:t>eurotan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baloratutako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B452E1">
        <w:rPr>
          <w:rFonts w:ascii="Calibri" w:hAnsi="Calibri" w:cs="Calibri"/>
          <w:sz w:val="22"/>
          <w:szCs w:val="22"/>
        </w:rPr>
        <w:t>shure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sm58 </w:t>
      </w:r>
      <w:proofErr w:type="spellStart"/>
      <w:r>
        <w:rPr>
          <w:rFonts w:ascii="Calibri" w:hAnsi="Calibri" w:cs="Calibri"/>
          <w:sz w:val="22"/>
          <w:szCs w:val="22"/>
        </w:rPr>
        <w:t>mikrofonoa</w:t>
      </w:r>
      <w:proofErr w:type="spellEnd"/>
      <w:r w:rsidR="00776F08" w:rsidRPr="00B452E1">
        <w:rPr>
          <w:rFonts w:ascii="Calibri" w:hAnsi="Calibri" w:cs="Calibri"/>
          <w:sz w:val="22"/>
          <w:szCs w:val="22"/>
        </w:rPr>
        <w:t xml:space="preserve">. </w:t>
      </w:r>
      <w:r w:rsidR="00AD3792" w:rsidRPr="00B452E1">
        <w:rPr>
          <w:rFonts w:ascii="Calibri" w:hAnsi="Calibri" w:cs="Calibri"/>
          <w:sz w:val="22"/>
          <w:szCs w:val="22"/>
        </w:rPr>
        <w:t xml:space="preserve"> </w:t>
      </w:r>
    </w:p>
    <w:p w14:paraId="53C1FF8A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B" w14:textId="3821A1F2" w:rsidR="007C1C8E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lastRenderedPageBreak/>
        <w:t>Taldekako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="00AD3792" w:rsidRPr="00B452E1">
        <w:rPr>
          <w:rFonts w:ascii="Calibri" w:hAnsi="Calibri" w:cs="Calibri"/>
          <w:sz w:val="22"/>
          <w:szCs w:val="22"/>
        </w:rPr>
        <w:t xml:space="preserve">: </w:t>
      </w:r>
    </w:p>
    <w:p w14:paraId="53C1FF8C" w14:textId="3356BCBF" w:rsidR="007C1C8E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Lehenengo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Taldekako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>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7C1C8E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Kontzertu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jotzea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Sarrigurengo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festetako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Gazte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Egune</w:t>
      </w:r>
      <w:r>
        <w:rPr>
          <w:rFonts w:ascii="Calibri" w:hAnsi="Calibri" w:cs="Calibri"/>
          <w:sz w:val="22"/>
          <w:szCs w:val="22"/>
        </w:rPr>
        <w:t>an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sz w:val="22"/>
          <w:szCs w:val="22"/>
        </w:rPr>
        <w:t>taldekideentzako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afari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bat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Eguesibarko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lokal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batean</w:t>
      </w:r>
      <w:r w:rsidR="00AD3792" w:rsidRPr="00B452E1">
        <w:rPr>
          <w:rFonts w:ascii="Calibri" w:hAnsi="Calibri" w:cs="Calibri"/>
          <w:sz w:val="22"/>
          <w:szCs w:val="22"/>
        </w:rPr>
        <w:t xml:space="preserve">. </w:t>
      </w:r>
      <w:r w:rsidR="00C629F3" w:rsidRPr="00B452E1">
        <w:rPr>
          <w:rFonts w:ascii="Calibri" w:hAnsi="Calibri" w:cs="Calibri"/>
          <w:sz w:val="22"/>
          <w:szCs w:val="22"/>
        </w:rPr>
        <w:t xml:space="preserve"> </w:t>
      </w:r>
    </w:p>
    <w:p w14:paraId="53C1FF8D" w14:textId="77777777" w:rsidR="003639A8" w:rsidRPr="00B452E1" w:rsidRDefault="003639A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8E" w14:textId="580CD09C" w:rsidR="007C1C8E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Bigarren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Taldekako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>1</w:t>
      </w:r>
      <w:r w:rsidR="004B4947" w:rsidRPr="00B452E1">
        <w:rPr>
          <w:rFonts w:ascii="Calibri" w:hAnsi="Calibri" w:cs="Calibri"/>
          <w:sz w:val="22"/>
          <w:szCs w:val="22"/>
        </w:rPr>
        <w:t>0</w:t>
      </w:r>
      <w:r w:rsidR="00AD3792" w:rsidRPr="00B452E1">
        <w:rPr>
          <w:rFonts w:ascii="Calibri" w:hAnsi="Calibri" w:cs="Calibri"/>
          <w:sz w:val="22"/>
          <w:szCs w:val="22"/>
        </w:rPr>
        <w:t>-16</w:t>
      </w:r>
      <w:r w:rsidR="003639A8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taldekideentzako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afari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bat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Eguesibarko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lokal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batean</w:t>
      </w:r>
      <w:r w:rsidR="003639A8" w:rsidRPr="00B452E1">
        <w:rPr>
          <w:rFonts w:ascii="Calibri" w:hAnsi="Calibri" w:cs="Calibri"/>
          <w:sz w:val="22"/>
          <w:szCs w:val="22"/>
        </w:rPr>
        <w:t xml:space="preserve">. </w:t>
      </w:r>
    </w:p>
    <w:p w14:paraId="53C1FF8F" w14:textId="77777777" w:rsidR="00776F08" w:rsidRPr="00B452E1" w:rsidRDefault="00776F08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90" w14:textId="2ACCB3E6" w:rsidR="00AD3792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Lehenengo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AD3792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Taldekako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 xml:space="preserve">17-30: </w:t>
      </w:r>
      <w:proofErr w:type="spellStart"/>
      <w:r>
        <w:rPr>
          <w:rFonts w:ascii="Calibri" w:hAnsi="Calibri" w:cs="Calibri"/>
          <w:sz w:val="22"/>
          <w:szCs w:val="22"/>
        </w:rPr>
        <w:t>Kontzertu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bat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jotzea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Sarrigurengo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festetako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Gazte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Egune</w:t>
      </w:r>
      <w:r>
        <w:rPr>
          <w:rFonts w:ascii="Calibri" w:hAnsi="Calibri" w:cs="Calibri"/>
          <w:sz w:val="22"/>
          <w:szCs w:val="22"/>
        </w:rPr>
        <w:t>an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sz w:val="22"/>
          <w:szCs w:val="22"/>
        </w:rPr>
        <w:t>taldekideentzako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afari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bat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Eguesibarko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lokal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batean</w:t>
      </w:r>
      <w:r w:rsidRPr="00B452E1">
        <w:rPr>
          <w:rFonts w:ascii="Calibri" w:hAnsi="Calibri" w:cs="Calibri"/>
          <w:sz w:val="22"/>
          <w:szCs w:val="22"/>
        </w:rPr>
        <w:t xml:space="preserve">.  </w:t>
      </w:r>
    </w:p>
    <w:p w14:paraId="53C1FF91" w14:textId="77777777" w:rsidR="00AD3792" w:rsidRPr="00B452E1" w:rsidRDefault="00AD3792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3C1FF92" w14:textId="022E627E" w:rsidR="00AD3792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Bigarren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saria</w:t>
      </w:r>
      <w:proofErr w:type="spellEnd"/>
      <w:r w:rsidR="00AD3792" w:rsidRPr="00B452E1">
        <w:rPr>
          <w:rFonts w:ascii="Calibri" w:hAnsi="Calibri" w:cs="Calibri"/>
          <w:sz w:val="22"/>
          <w:szCs w:val="22"/>
        </w:rPr>
        <w:t xml:space="preserve">: </w:t>
      </w:r>
      <w:proofErr w:type="spellStart"/>
      <w:r>
        <w:rPr>
          <w:rFonts w:ascii="Calibri" w:hAnsi="Calibri" w:cs="Calibri"/>
          <w:sz w:val="22"/>
          <w:szCs w:val="22"/>
        </w:rPr>
        <w:t>Taldekako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kategoria</w:t>
      </w:r>
      <w:proofErr w:type="spellEnd"/>
      <w:r w:rsidRPr="00B452E1">
        <w:rPr>
          <w:rFonts w:ascii="Calibri" w:hAnsi="Calibri" w:cs="Calibri"/>
          <w:sz w:val="22"/>
          <w:szCs w:val="22"/>
        </w:rPr>
        <w:t xml:space="preserve"> </w:t>
      </w:r>
      <w:r w:rsidR="00AD3792" w:rsidRPr="00B452E1">
        <w:rPr>
          <w:rFonts w:ascii="Calibri" w:hAnsi="Calibri" w:cs="Calibri"/>
          <w:sz w:val="22"/>
          <w:szCs w:val="22"/>
        </w:rPr>
        <w:t xml:space="preserve">17-30: </w:t>
      </w:r>
      <w:proofErr w:type="spellStart"/>
      <w:r>
        <w:rPr>
          <w:rFonts w:ascii="Calibri" w:hAnsi="Calibri" w:cs="Calibri"/>
          <w:sz w:val="22"/>
          <w:szCs w:val="22"/>
        </w:rPr>
        <w:t>taldekideentzako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afari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bat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Eguesibarko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lokal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batean</w:t>
      </w:r>
      <w:r w:rsidR="00AD3792" w:rsidRPr="00B452E1">
        <w:rPr>
          <w:rFonts w:ascii="Calibri" w:hAnsi="Calibri" w:cs="Calibri"/>
          <w:sz w:val="22"/>
          <w:szCs w:val="22"/>
        </w:rPr>
        <w:t xml:space="preserve">. </w:t>
      </w:r>
    </w:p>
    <w:p w14:paraId="421B3B54" w14:textId="77777777" w:rsidR="001A292A" w:rsidRPr="00B452E1" w:rsidRDefault="001A292A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5CD1148D" w14:textId="7EBDBDD1" w:rsidR="001A292A" w:rsidRDefault="002C6CF6" w:rsidP="0049746D">
      <w:pPr>
        <w:pStyle w:val="Textoindependiente"/>
        <w:spacing w:before="4" w:after="0"/>
        <w:ind w:right="251"/>
        <w:jc w:val="both"/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</w:pPr>
      <w:r w:rsidRPr="002C6CF6">
        <w:rPr>
          <w:rFonts w:ascii="Calibri" w:eastAsia="Times New Roman" w:hAnsi="Calibri" w:cs="Calibri"/>
          <w:b/>
          <w:bCs/>
          <w:color w:val="131418"/>
          <w:kern w:val="0"/>
          <w:sz w:val="22"/>
          <w:szCs w:val="22"/>
          <w:lang w:eastAsia="es-ES" w:bidi="ar-SA"/>
        </w:rPr>
        <w:t>NORBERAREN IRUDI ESKUBIDEA</w:t>
      </w:r>
    </w:p>
    <w:p w14:paraId="784C9FE4" w14:textId="77777777" w:rsidR="002C6CF6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26BCFC45" w14:textId="0F2BE88C" w:rsidR="008919AD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  <w:proofErr w:type="spellStart"/>
      <w:r w:rsidRPr="002C6CF6">
        <w:rPr>
          <w:rFonts w:ascii="Calibri" w:hAnsi="Calibri" w:cs="Calibri"/>
          <w:sz w:val="22"/>
          <w:szCs w:val="22"/>
        </w:rPr>
        <w:t>Udalak</w:t>
      </w:r>
      <w:proofErr w:type="spellEnd"/>
      <w:r>
        <w:rPr>
          <w:rFonts w:ascii="Calibri" w:hAnsi="Calibri" w:cs="Calibri"/>
          <w:sz w:val="22"/>
          <w:szCs w:val="22"/>
        </w:rPr>
        <w:t>,</w:t>
      </w:r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interpretazioen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grabazioak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egingo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ditu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eta, </w:t>
      </w:r>
      <w:proofErr w:type="spellStart"/>
      <w:r w:rsidRPr="002C6CF6">
        <w:rPr>
          <w:rFonts w:ascii="Calibri" w:hAnsi="Calibri" w:cs="Calibri"/>
          <w:sz w:val="22"/>
          <w:szCs w:val="22"/>
        </w:rPr>
        <w:t>ondoren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2C6CF6">
        <w:rPr>
          <w:rFonts w:ascii="Calibri" w:hAnsi="Calibri" w:cs="Calibri"/>
          <w:sz w:val="22"/>
          <w:szCs w:val="22"/>
        </w:rPr>
        <w:t>sare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sozialetan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eta </w:t>
      </w:r>
      <w:proofErr w:type="spellStart"/>
      <w:r w:rsidRPr="002C6CF6">
        <w:rPr>
          <w:rFonts w:ascii="Calibri" w:hAnsi="Calibri" w:cs="Calibri"/>
          <w:sz w:val="22"/>
          <w:szCs w:val="22"/>
        </w:rPr>
        <w:t>Udalaren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web </w:t>
      </w:r>
      <w:proofErr w:type="spellStart"/>
      <w:r w:rsidRPr="002C6CF6">
        <w:rPr>
          <w:rFonts w:ascii="Calibri" w:hAnsi="Calibri" w:cs="Calibri"/>
          <w:sz w:val="22"/>
          <w:szCs w:val="22"/>
        </w:rPr>
        <w:t>orrian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zabalduko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ditu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2C6CF6">
        <w:rPr>
          <w:rFonts w:ascii="Calibri" w:hAnsi="Calibri" w:cs="Calibri"/>
          <w:sz w:val="22"/>
          <w:szCs w:val="22"/>
        </w:rPr>
        <w:t>Horretarako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parte </w:t>
      </w:r>
      <w:proofErr w:type="spellStart"/>
      <w:r>
        <w:rPr>
          <w:rFonts w:ascii="Calibri" w:hAnsi="Calibri" w:cs="Calibri"/>
          <w:sz w:val="22"/>
          <w:szCs w:val="22"/>
        </w:rPr>
        <w:t>hartzaileak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2C6CF6">
        <w:rPr>
          <w:rFonts w:ascii="Calibri" w:hAnsi="Calibri" w:cs="Calibri"/>
          <w:sz w:val="22"/>
          <w:szCs w:val="22"/>
        </w:rPr>
        <w:t xml:space="preserve">14 </w:t>
      </w:r>
      <w:proofErr w:type="spellStart"/>
      <w:r w:rsidRPr="002C6CF6">
        <w:rPr>
          <w:rFonts w:ascii="Calibri" w:hAnsi="Calibri" w:cs="Calibri"/>
          <w:sz w:val="22"/>
          <w:szCs w:val="22"/>
        </w:rPr>
        <w:t>urte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baino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gutxiagokoak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badira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, parte </w:t>
      </w:r>
      <w:proofErr w:type="spellStart"/>
      <w:r w:rsidRPr="002C6CF6">
        <w:rPr>
          <w:rFonts w:ascii="Calibri" w:hAnsi="Calibri" w:cs="Calibri"/>
          <w:sz w:val="22"/>
          <w:szCs w:val="22"/>
        </w:rPr>
        <w:t>hartzen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duten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pertsonen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edo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haien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guraso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, tutore </w:t>
      </w:r>
      <w:proofErr w:type="spellStart"/>
      <w:r w:rsidRPr="002C6CF6">
        <w:rPr>
          <w:rFonts w:ascii="Calibri" w:hAnsi="Calibri" w:cs="Calibri"/>
          <w:sz w:val="22"/>
          <w:szCs w:val="22"/>
        </w:rPr>
        <w:t>edo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legezko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ordezkarien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berariazko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baimena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2C6CF6">
        <w:rPr>
          <w:rFonts w:ascii="Calibri" w:hAnsi="Calibri" w:cs="Calibri"/>
          <w:sz w:val="22"/>
          <w:szCs w:val="22"/>
        </w:rPr>
        <w:t>eskatuko</w:t>
      </w:r>
      <w:proofErr w:type="spellEnd"/>
      <w:r w:rsidRPr="002C6CF6">
        <w:rPr>
          <w:rFonts w:ascii="Calibri" w:hAnsi="Calibri" w:cs="Calibri"/>
          <w:sz w:val="22"/>
          <w:szCs w:val="22"/>
        </w:rPr>
        <w:t xml:space="preserve"> da.</w:t>
      </w:r>
    </w:p>
    <w:p w14:paraId="6C8FE21E" w14:textId="77777777" w:rsidR="002C6CF6" w:rsidRPr="00B452E1" w:rsidRDefault="002C6CF6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sz w:val="22"/>
          <w:szCs w:val="22"/>
        </w:rPr>
      </w:pPr>
    </w:p>
    <w:p w14:paraId="6BEF091D" w14:textId="29A47708" w:rsidR="0049746D" w:rsidRDefault="0070453C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  <w:r w:rsidRPr="0070453C">
        <w:rPr>
          <w:rFonts w:ascii="Calibri" w:hAnsi="Calibri" w:cs="Calibri"/>
          <w:color w:val="000000"/>
          <w:sz w:val="22"/>
          <w:szCs w:val="22"/>
        </w:rPr>
        <w:t xml:space="preserve">Parte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hartzen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duten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pertsonek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taldeek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uko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egiten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diote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edozein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ordainsariri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irudien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ustiapenagatiko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kalte-ordain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ekonomikoari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eta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Gazte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Programak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garatutako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jardueretarako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bideoak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erreproduzitzeko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eta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publikoki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komunikatzeko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eskubideak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lagatzen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dituzte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>.</w:t>
      </w:r>
    </w:p>
    <w:p w14:paraId="618494C2" w14:textId="77777777" w:rsidR="0070453C" w:rsidRPr="0049746D" w:rsidRDefault="0070453C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3ABFDC0" w14:textId="26B2DE8F" w:rsidR="0049746D" w:rsidRDefault="0070453C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Entzunaldira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joaten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den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publikoak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parte-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hartzaileen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irudiak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jasotzea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erabakitzen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badu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irudi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horien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tratamenduak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erabilera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pribatua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familiakoa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lagunartekoa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etxekoa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izan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behar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duela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jakinarazten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zaie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datu</w:t>
      </w:r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babes</w:t>
      </w:r>
      <w:r>
        <w:rPr>
          <w:rFonts w:ascii="Calibri" w:hAnsi="Calibri" w:cs="Calibri"/>
          <w:color w:val="000000"/>
          <w:sz w:val="22"/>
          <w:szCs w:val="22"/>
        </w:rPr>
        <w:t>ari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buruzko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ohore</w:t>
      </w:r>
      <w:r>
        <w:rPr>
          <w:rFonts w:ascii="Calibri" w:hAnsi="Calibri" w:cs="Calibri"/>
          <w:color w:val="000000"/>
          <w:sz w:val="22"/>
          <w:szCs w:val="22"/>
        </w:rPr>
        <w:t>aren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intimitate</w:t>
      </w:r>
      <w:r>
        <w:rPr>
          <w:rFonts w:ascii="Calibri" w:hAnsi="Calibri" w:cs="Calibri"/>
          <w:color w:val="000000"/>
          <w:sz w:val="22"/>
          <w:szCs w:val="22"/>
        </w:rPr>
        <w:t>aren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eta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norberaren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irudi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eskubidear</w:t>
      </w:r>
      <w:r>
        <w:rPr>
          <w:rFonts w:ascii="Calibri" w:hAnsi="Calibri" w:cs="Calibri"/>
          <w:color w:val="000000"/>
          <w:sz w:val="22"/>
          <w:szCs w:val="22"/>
        </w:rPr>
        <w:t>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arauetatik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eratorritako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erantzukizunik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ez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izateko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>.</w:t>
      </w:r>
    </w:p>
    <w:p w14:paraId="3710D703" w14:textId="77777777" w:rsidR="0070453C" w:rsidRPr="0049746D" w:rsidRDefault="0070453C" w:rsidP="0049746D">
      <w:pPr>
        <w:pStyle w:val="Textoindependiente"/>
        <w:spacing w:before="4" w:after="0"/>
        <w:ind w:right="251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3C1FF96" w14:textId="1C15575F" w:rsidR="00C629F3" w:rsidRDefault="0070453C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</w:pPr>
      <w:r w:rsidRPr="0070453C">
        <w:rPr>
          <w:rFonts w:ascii="Calibri" w:eastAsia="Arial" w:hAnsi="Calibri" w:cs="Calibri"/>
          <w:b/>
          <w:bCs/>
          <w:sz w:val="22"/>
          <w:szCs w:val="22"/>
          <w:lang w:eastAsia="en-US" w:bidi="ar-SA"/>
        </w:rPr>
        <w:t>ERANTZUKIZUNA</w:t>
      </w:r>
    </w:p>
    <w:p w14:paraId="79C5A3B6" w14:textId="77777777" w:rsidR="0070453C" w:rsidRPr="00B452E1" w:rsidRDefault="0070453C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87985E0" w14:textId="62762B76" w:rsidR="00CA759F" w:rsidRDefault="0070453C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  <w:r w:rsidRPr="0070453C">
        <w:rPr>
          <w:rFonts w:ascii="Calibri" w:hAnsi="Calibri" w:cs="Calibri"/>
          <w:color w:val="000000"/>
          <w:sz w:val="22"/>
          <w:szCs w:val="22"/>
        </w:rPr>
        <w:t xml:space="preserve">Parte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hartzen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duten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pertsona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edo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taldeek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konpromisoa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hartzen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dute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erakundeak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egiten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dituen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oharrak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errespetatzeko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portaera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desegokia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izanez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gero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kanporatu</w:t>
      </w:r>
      <w:r>
        <w:rPr>
          <w:rFonts w:ascii="Calibri" w:hAnsi="Calibri" w:cs="Calibri"/>
          <w:color w:val="000000"/>
          <w:sz w:val="22"/>
          <w:szCs w:val="22"/>
        </w:rPr>
        <w:t>ak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izan</w:t>
      </w:r>
      <w:r w:rsidRPr="0070453C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color w:val="000000"/>
          <w:sz w:val="22"/>
          <w:szCs w:val="22"/>
        </w:rPr>
        <w:t>baitaite</w:t>
      </w:r>
      <w:r>
        <w:rPr>
          <w:rFonts w:ascii="Calibri" w:hAnsi="Calibri" w:cs="Calibri"/>
          <w:color w:val="000000"/>
          <w:sz w:val="22"/>
          <w:szCs w:val="22"/>
        </w:rPr>
        <w:t>z</w:t>
      </w:r>
      <w:r w:rsidRPr="0070453C">
        <w:rPr>
          <w:rFonts w:ascii="Calibri" w:hAnsi="Calibri" w:cs="Calibri"/>
          <w:color w:val="000000"/>
          <w:sz w:val="22"/>
          <w:szCs w:val="22"/>
        </w:rPr>
        <w:t>ke</w:t>
      </w:r>
      <w:proofErr w:type="spellEnd"/>
      <w:r w:rsidRPr="0070453C">
        <w:rPr>
          <w:rFonts w:ascii="Calibri" w:hAnsi="Calibri" w:cs="Calibri"/>
          <w:color w:val="000000"/>
          <w:sz w:val="22"/>
          <w:szCs w:val="22"/>
        </w:rPr>
        <w:t>.</w:t>
      </w:r>
    </w:p>
    <w:p w14:paraId="12BD8FC9" w14:textId="77777777" w:rsidR="0070453C" w:rsidRPr="00B452E1" w:rsidRDefault="0070453C" w:rsidP="0049746D">
      <w:pPr>
        <w:tabs>
          <w:tab w:val="left" w:pos="588"/>
        </w:tabs>
        <w:spacing w:before="4" w:line="276" w:lineRule="auto"/>
        <w:ind w:right="933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404B740E" w14:textId="11736AA7" w:rsidR="0070453C" w:rsidRDefault="0070453C" w:rsidP="0049746D">
      <w:pPr>
        <w:suppressAutoHyphens w:val="0"/>
        <w:spacing w:before="100" w:beforeAutospacing="1" w:after="336" w:line="276" w:lineRule="auto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70453C">
        <w:rPr>
          <w:rFonts w:ascii="Calibri" w:hAnsi="Calibri" w:cs="Calibri"/>
          <w:bCs/>
          <w:sz w:val="22"/>
          <w:szCs w:val="22"/>
        </w:rPr>
        <w:t>Lehiaketan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parte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hartzeak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berarekin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ekarriko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du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oinarriak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oso-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osorik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onartzea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eta </w:t>
      </w:r>
      <w:proofErr w:type="spellStart"/>
      <w:r>
        <w:rPr>
          <w:rFonts w:ascii="Calibri" w:hAnsi="Calibri" w:cs="Calibri"/>
          <w:bCs/>
          <w:sz w:val="22"/>
          <w:szCs w:val="22"/>
        </w:rPr>
        <w:t>hauen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menpe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egotea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.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Lehiaketa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honen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garapenaren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eta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oinarri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hauen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interpretazioaren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ondoriozko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gorabehera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guztiak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organo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eskudunak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ebatziko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70453C">
        <w:rPr>
          <w:rFonts w:ascii="Calibri" w:hAnsi="Calibri" w:cs="Calibri"/>
          <w:bCs/>
          <w:sz w:val="22"/>
          <w:szCs w:val="22"/>
        </w:rPr>
        <w:t>ditu</w:t>
      </w:r>
      <w:proofErr w:type="spellEnd"/>
      <w:r w:rsidRPr="0070453C">
        <w:rPr>
          <w:rFonts w:ascii="Calibri" w:hAnsi="Calibri" w:cs="Calibri"/>
          <w:bCs/>
          <w:sz w:val="22"/>
          <w:szCs w:val="22"/>
        </w:rPr>
        <w:t>.</w:t>
      </w:r>
    </w:p>
    <w:p w14:paraId="72EE921D" w14:textId="77777777" w:rsidR="0070453C" w:rsidRDefault="0070453C" w:rsidP="0049746D">
      <w:pPr>
        <w:suppressAutoHyphens w:val="0"/>
        <w:spacing w:before="100" w:beforeAutospacing="1" w:after="336" w:line="276" w:lineRule="auto"/>
        <w:jc w:val="both"/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</w:pP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Antolatzaileek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ahalmena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dute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oinarri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hauetan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aipatzen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diren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eta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lantzen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ez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diren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gaiei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buruz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 xml:space="preserve"> </w:t>
      </w:r>
      <w:proofErr w:type="spellStart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erabakitzeko</w:t>
      </w:r>
      <w:proofErr w:type="spellEnd"/>
      <w:r w:rsidRPr="0070453C">
        <w:rPr>
          <w:rFonts w:ascii="Calibri" w:eastAsia="Times New Roman" w:hAnsi="Calibri" w:cs="Calibri"/>
          <w:color w:val="000000"/>
          <w:kern w:val="0"/>
          <w:sz w:val="22"/>
          <w:szCs w:val="22"/>
          <w:lang w:eastAsia="es-ES" w:bidi="ar-SA"/>
        </w:rPr>
        <w:t>.</w:t>
      </w:r>
    </w:p>
    <w:p w14:paraId="525CAB93" w14:textId="6445A1AA" w:rsidR="00EC5656" w:rsidRDefault="0070453C" w:rsidP="0049746D">
      <w:pPr>
        <w:suppressAutoHyphens w:val="0"/>
        <w:spacing w:line="276" w:lineRule="auto"/>
        <w:jc w:val="both"/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</w:pPr>
      <w:r w:rsidRPr="0070453C">
        <w:rPr>
          <w:rFonts w:ascii="Calibri" w:eastAsia="Arial" w:hAnsi="Calibri" w:cs="Calibri"/>
          <w:b/>
          <w:bCs/>
          <w:spacing w:val="-3"/>
          <w:sz w:val="22"/>
          <w:szCs w:val="22"/>
          <w:lang w:eastAsia="en-US" w:bidi="ar-SA"/>
        </w:rPr>
        <w:t>DATU PERTSONALEN BABESARI BURUZKO OINARRIZKO INFORMAZIOA:</w:t>
      </w:r>
    </w:p>
    <w:p w14:paraId="5E57F563" w14:textId="77777777" w:rsidR="0070453C" w:rsidRPr="00B452E1" w:rsidRDefault="0070453C" w:rsidP="0049746D">
      <w:pPr>
        <w:suppressAutoHyphens w:val="0"/>
        <w:spacing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5F2D641C" w14:textId="77777777" w:rsidR="00DD70F1" w:rsidRDefault="00DD70F1" w:rsidP="0049746D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D70F1">
        <w:rPr>
          <w:rFonts w:ascii="Calibri" w:hAnsi="Calibri" w:cs="Calibri"/>
          <w:bCs/>
          <w:sz w:val="22"/>
          <w:szCs w:val="22"/>
        </w:rPr>
        <w:t>Eguesibarko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Udala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da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datu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pertsonalen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/>
          <w:sz w:val="22"/>
          <w:szCs w:val="22"/>
        </w:rPr>
        <w:t>tratamenduaren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/>
          <w:sz w:val="22"/>
          <w:szCs w:val="22"/>
        </w:rPr>
        <w:t>arduraduna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>.</w:t>
      </w:r>
    </w:p>
    <w:p w14:paraId="32A28F93" w14:textId="085600EC" w:rsidR="00DD70F1" w:rsidRDefault="00DD70F1" w:rsidP="0049746D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D70F1">
        <w:rPr>
          <w:rFonts w:ascii="Calibri" w:hAnsi="Calibri" w:cs="Calibri"/>
          <w:b/>
          <w:sz w:val="22"/>
          <w:szCs w:val="22"/>
        </w:rPr>
        <w:t>Tratamenduaren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/>
          <w:sz w:val="22"/>
          <w:szCs w:val="22"/>
        </w:rPr>
        <w:t>xedea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 xml:space="preserve">: </w:t>
      </w:r>
      <w:r w:rsidRPr="00DD70F1">
        <w:rPr>
          <w:rFonts w:ascii="Calibri" w:hAnsi="Calibri" w:cs="Calibri"/>
          <w:bCs/>
          <w:sz w:val="22"/>
          <w:szCs w:val="22"/>
        </w:rPr>
        <w:t>“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Egues</w:t>
      </w:r>
      <w:r>
        <w:rPr>
          <w:rFonts w:ascii="Calibri" w:hAnsi="Calibri" w:cs="Calibri"/>
          <w:bCs/>
          <w:sz w:val="22"/>
          <w:szCs w:val="22"/>
        </w:rPr>
        <w:t>ibar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kantuz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”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kantu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lehiaketaren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kudeaketa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>.</w:t>
      </w:r>
    </w:p>
    <w:p w14:paraId="305F79A2" w14:textId="69154312" w:rsidR="00DD70F1" w:rsidRDefault="00DD70F1" w:rsidP="0049746D">
      <w:pPr>
        <w:suppressAutoHyphens w:val="0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proofErr w:type="spellStart"/>
      <w:r w:rsidRPr="00DD70F1">
        <w:rPr>
          <w:rFonts w:ascii="Calibri" w:hAnsi="Calibri" w:cs="Calibri"/>
          <w:b/>
          <w:sz w:val="22"/>
          <w:szCs w:val="22"/>
        </w:rPr>
        <w:t>Eskubideak</w:t>
      </w:r>
      <w:proofErr w:type="spellEnd"/>
      <w:r w:rsidRPr="00DD70F1">
        <w:rPr>
          <w:rFonts w:ascii="Calibri" w:hAnsi="Calibri" w:cs="Calibri"/>
          <w:b/>
          <w:sz w:val="22"/>
          <w:szCs w:val="22"/>
        </w:rPr>
        <w:t xml:space="preserve">: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Datuak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eta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beste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eskubide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batzuk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eskuratu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zuzendu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eta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ezabatzeko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eskubidea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udal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bulegoe</w:t>
      </w:r>
      <w:r w:rsidRPr="00DD70F1">
        <w:rPr>
          <w:rFonts w:ascii="Calibri" w:hAnsi="Calibri" w:cs="Calibri"/>
          <w:bCs/>
          <w:sz w:val="22"/>
          <w:szCs w:val="22"/>
        </w:rPr>
        <w:t>t</w:t>
      </w:r>
      <w:r w:rsidRPr="00DD70F1">
        <w:rPr>
          <w:rFonts w:ascii="Calibri" w:hAnsi="Calibri" w:cs="Calibri"/>
          <w:bCs/>
          <w:sz w:val="22"/>
          <w:szCs w:val="22"/>
        </w:rPr>
        <w:t>ara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joanda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>.</w:t>
      </w:r>
    </w:p>
    <w:p w14:paraId="35592FE3" w14:textId="28487CF9" w:rsidR="000A03AF" w:rsidRPr="00B452E1" w:rsidRDefault="00DD70F1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Informazio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gehiago</w:t>
      </w:r>
      <w:proofErr w:type="spellEnd"/>
      <w:r w:rsidR="000A03AF" w:rsidRPr="00B452E1">
        <w:rPr>
          <w:rFonts w:ascii="Calibri" w:hAnsi="Calibri" w:cs="Calibri"/>
          <w:bCs/>
          <w:sz w:val="22"/>
          <w:szCs w:val="22"/>
        </w:rPr>
        <w:t xml:space="preserve">: </w:t>
      </w:r>
      <w:r w:rsidRPr="00DD70F1">
        <w:rPr>
          <w:rFonts w:ascii="Calibri" w:hAnsi="Calibri" w:cs="Calibri"/>
          <w:bCs/>
          <w:sz w:val="22"/>
          <w:szCs w:val="22"/>
        </w:rPr>
        <w:t>https://www.valledeegues.com/ -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eko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pribatutasun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Cs/>
          <w:sz w:val="22"/>
          <w:szCs w:val="22"/>
        </w:rPr>
        <w:t>politika</w:t>
      </w:r>
      <w:proofErr w:type="spellEnd"/>
    </w:p>
    <w:p w14:paraId="398EF739" w14:textId="77777777" w:rsidR="000A03AF" w:rsidRPr="00B452E1" w:rsidRDefault="000A03AF" w:rsidP="0049746D">
      <w:pPr>
        <w:suppressAutoHyphens w:val="0"/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D9ABB6F" w14:textId="24EDBC05" w:rsidR="00D641C9" w:rsidRPr="00A50C25" w:rsidRDefault="00DD70F1">
      <w:pPr>
        <w:suppressAutoHyphens w:val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DD70F1">
        <w:rPr>
          <w:rFonts w:ascii="Calibri" w:hAnsi="Calibri" w:cs="Calibri"/>
          <w:bCs/>
          <w:sz w:val="22"/>
          <w:szCs w:val="22"/>
        </w:rPr>
        <w:lastRenderedPageBreak/>
        <w:t>Lehiaketan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parte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hartu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dutenen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datuak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(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izen-deiturak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,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herria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edo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bizilekua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)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sare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sozialetan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eta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erakunde</w:t>
      </w:r>
      <w:r w:rsidRPr="00DD70F1">
        <w:rPr>
          <w:rFonts w:ascii="Calibri" w:hAnsi="Calibri" w:cs="Calibri"/>
          <w:bCs/>
          <w:sz w:val="22"/>
          <w:szCs w:val="22"/>
        </w:rPr>
        <w:t>a</w:t>
      </w:r>
      <w:r w:rsidRPr="00DD70F1">
        <w:rPr>
          <w:rFonts w:ascii="Calibri" w:hAnsi="Calibri" w:cs="Calibri"/>
          <w:bCs/>
          <w:sz w:val="22"/>
          <w:szCs w:val="22"/>
        </w:rPr>
        <w:t>ren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web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orrian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argitaratuko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 xml:space="preserve"> </w:t>
      </w:r>
      <w:proofErr w:type="spellStart"/>
      <w:r w:rsidRPr="00DD70F1">
        <w:rPr>
          <w:rFonts w:ascii="Calibri" w:hAnsi="Calibri" w:cs="Calibri"/>
          <w:bCs/>
          <w:sz w:val="22"/>
          <w:szCs w:val="22"/>
        </w:rPr>
        <w:t>dira</w:t>
      </w:r>
      <w:proofErr w:type="spellEnd"/>
      <w:r w:rsidRPr="00DD70F1">
        <w:rPr>
          <w:rFonts w:ascii="Calibri" w:hAnsi="Calibri" w:cs="Calibri"/>
          <w:bCs/>
          <w:sz w:val="22"/>
          <w:szCs w:val="22"/>
        </w:rPr>
        <w:t>.</w:t>
      </w:r>
    </w:p>
    <w:sectPr w:rsidR="00D641C9" w:rsidRPr="00A50C25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55D"/>
    <w:multiLevelType w:val="hybridMultilevel"/>
    <w:tmpl w:val="CCF2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85687"/>
    <w:multiLevelType w:val="multilevel"/>
    <w:tmpl w:val="818EBC04"/>
    <w:lvl w:ilvl="0">
      <w:start w:val="6"/>
      <w:numFmt w:val="decimal"/>
      <w:lvlText w:val="%1."/>
      <w:lvlJc w:val="left"/>
      <w:pPr>
        <w:tabs>
          <w:tab w:val="num" w:pos="0"/>
        </w:tabs>
        <w:ind w:left="358" w:hanging="245"/>
      </w:pPr>
      <w:rPr>
        <w:rFonts w:eastAsia="Arial" w:cs="Arial"/>
        <w:b/>
        <w:bCs/>
        <w:spacing w:val="-17"/>
        <w:w w:val="97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5"/>
      </w:pPr>
      <w:rPr>
        <w:rFonts w:ascii="Symbol" w:hAnsi="Symbol" w:cs="Symbol" w:hint="default"/>
      </w:rPr>
    </w:lvl>
  </w:abstractNum>
  <w:abstractNum w:abstractNumId="2">
    <w:nsid w:val="0765664B"/>
    <w:multiLevelType w:val="multilevel"/>
    <w:tmpl w:val="53A0777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2FD66194"/>
    <w:multiLevelType w:val="multilevel"/>
    <w:tmpl w:val="5978B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0B124E2"/>
    <w:multiLevelType w:val="multilevel"/>
    <w:tmpl w:val="43BAC910"/>
    <w:lvl w:ilvl="0">
      <w:start w:val="1"/>
      <w:numFmt w:val="bullet"/>
      <w:lvlText w:val=""/>
      <w:lvlJc w:val="left"/>
      <w:pPr>
        <w:tabs>
          <w:tab w:val="num" w:pos="834"/>
        </w:tabs>
        <w:ind w:left="834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94"/>
        </w:tabs>
        <w:ind w:left="119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54"/>
        </w:tabs>
        <w:ind w:left="155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914"/>
        </w:tabs>
        <w:ind w:left="1914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74"/>
        </w:tabs>
        <w:ind w:left="227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634"/>
        </w:tabs>
        <w:ind w:left="263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94"/>
        </w:tabs>
        <w:ind w:left="2994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54"/>
        </w:tabs>
        <w:ind w:left="335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714"/>
        </w:tabs>
        <w:ind w:left="3714" w:hanging="360"/>
      </w:pPr>
      <w:rPr>
        <w:rFonts w:ascii="OpenSymbol" w:hAnsi="OpenSymbol" w:cs="OpenSymbol" w:hint="default"/>
      </w:rPr>
    </w:lvl>
  </w:abstractNum>
  <w:abstractNum w:abstractNumId="5">
    <w:nsid w:val="30EC033A"/>
    <w:multiLevelType w:val="multilevel"/>
    <w:tmpl w:val="087C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E55C24"/>
    <w:multiLevelType w:val="multilevel"/>
    <w:tmpl w:val="4BD8F7A8"/>
    <w:lvl w:ilvl="0">
      <w:start w:val="1"/>
      <w:numFmt w:val="bullet"/>
      <w:lvlText w:val="•"/>
      <w:lvlJc w:val="left"/>
      <w:pPr>
        <w:tabs>
          <w:tab w:val="num" w:pos="0"/>
        </w:tabs>
        <w:ind w:left="294" w:hanging="180"/>
      </w:pPr>
      <w:rPr>
        <w:rFonts w:ascii="Arial" w:hAnsi="Arial" w:cs="Aria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654" w:hanging="180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660" w:hanging="1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1810" w:hanging="1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2960" w:hanging="1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110" w:hanging="1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260" w:hanging="1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410" w:hanging="1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560" w:hanging="180"/>
      </w:pPr>
      <w:rPr>
        <w:rFonts w:ascii="Symbol" w:hAnsi="Symbol" w:cs="Symbol" w:hint="default"/>
      </w:rPr>
    </w:lvl>
  </w:abstractNum>
  <w:abstractNum w:abstractNumId="7">
    <w:nsid w:val="3D401253"/>
    <w:multiLevelType w:val="multilevel"/>
    <w:tmpl w:val="42E2434E"/>
    <w:lvl w:ilvl="0">
      <w:start w:val="1"/>
      <w:numFmt w:val="decimal"/>
      <w:lvlText w:val="%1."/>
      <w:lvlJc w:val="left"/>
      <w:pPr>
        <w:tabs>
          <w:tab w:val="num" w:pos="0"/>
        </w:tabs>
        <w:ind w:left="358" w:hanging="245"/>
      </w:pPr>
      <w:rPr>
        <w:rFonts w:eastAsia="Arial" w:cs="Arial"/>
        <w:b/>
        <w:bCs/>
        <w:spacing w:val="-17"/>
        <w:w w:val="97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10" w:hanging="245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260" w:hanging="245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10" w:hanging="245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160" w:hanging="245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10" w:hanging="245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060" w:hanging="245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10" w:hanging="245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60" w:hanging="245"/>
      </w:pPr>
      <w:rPr>
        <w:rFonts w:ascii="Symbol" w:hAnsi="Symbol" w:cs="Symbol" w:hint="default"/>
      </w:rPr>
    </w:lvl>
  </w:abstractNum>
  <w:abstractNum w:abstractNumId="8">
    <w:nsid w:val="4B0E17E5"/>
    <w:multiLevelType w:val="multilevel"/>
    <w:tmpl w:val="C786F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142EBC"/>
    <w:multiLevelType w:val="multilevel"/>
    <w:tmpl w:val="53B8098E"/>
    <w:lvl w:ilvl="0">
      <w:start w:val="1"/>
      <w:numFmt w:val="decimal"/>
      <w:lvlText w:val="%1."/>
      <w:lvlJc w:val="left"/>
      <w:pPr>
        <w:tabs>
          <w:tab w:val="num" w:pos="0"/>
        </w:tabs>
        <w:ind w:left="474" w:hanging="360"/>
      </w:pPr>
      <w:rPr>
        <w:rFonts w:eastAsia="Arial" w:cs="Arial"/>
        <w:spacing w:val="-25"/>
        <w:w w:val="93"/>
        <w:sz w:val="22"/>
        <w:szCs w:val="22"/>
        <w:lang w:val="es-ES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18" w:hanging="360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356" w:hanging="36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294" w:hanging="36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232" w:hanging="36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170" w:hanging="36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108" w:hanging="36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046" w:hanging="36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7984" w:hanging="360"/>
      </w:pPr>
      <w:rPr>
        <w:rFonts w:ascii="Symbol" w:hAnsi="Symbol" w:cs="Symbol" w:hint="default"/>
      </w:rPr>
    </w:lvl>
  </w:abstractNum>
  <w:abstractNum w:abstractNumId="10">
    <w:nsid w:val="5DBB2870"/>
    <w:multiLevelType w:val="multilevel"/>
    <w:tmpl w:val="03B8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A0"/>
    <w:rsid w:val="00020079"/>
    <w:rsid w:val="0004742E"/>
    <w:rsid w:val="00054B9D"/>
    <w:rsid w:val="00060611"/>
    <w:rsid w:val="00084942"/>
    <w:rsid w:val="00090915"/>
    <w:rsid w:val="00091AA4"/>
    <w:rsid w:val="000A03AF"/>
    <w:rsid w:val="000B6616"/>
    <w:rsid w:val="000D4746"/>
    <w:rsid w:val="000D5F61"/>
    <w:rsid w:val="000E52BF"/>
    <w:rsid w:val="001130A4"/>
    <w:rsid w:val="00144857"/>
    <w:rsid w:val="00147040"/>
    <w:rsid w:val="00161F87"/>
    <w:rsid w:val="001763E6"/>
    <w:rsid w:val="001A1501"/>
    <w:rsid w:val="001A292A"/>
    <w:rsid w:val="001E79AC"/>
    <w:rsid w:val="0021483A"/>
    <w:rsid w:val="0023247C"/>
    <w:rsid w:val="00236E58"/>
    <w:rsid w:val="00252CFF"/>
    <w:rsid w:val="00252F1F"/>
    <w:rsid w:val="00262137"/>
    <w:rsid w:val="0026513B"/>
    <w:rsid w:val="00280DD1"/>
    <w:rsid w:val="002B517D"/>
    <w:rsid w:val="002C6CF6"/>
    <w:rsid w:val="002D4681"/>
    <w:rsid w:val="00300C36"/>
    <w:rsid w:val="00321B6B"/>
    <w:rsid w:val="003639A8"/>
    <w:rsid w:val="00381AA3"/>
    <w:rsid w:val="00386285"/>
    <w:rsid w:val="003D5C59"/>
    <w:rsid w:val="00414C28"/>
    <w:rsid w:val="00454916"/>
    <w:rsid w:val="004778DB"/>
    <w:rsid w:val="004856DB"/>
    <w:rsid w:val="00496238"/>
    <w:rsid w:val="004966B2"/>
    <w:rsid w:val="0049746D"/>
    <w:rsid w:val="004A2849"/>
    <w:rsid w:val="004A6C47"/>
    <w:rsid w:val="004B4947"/>
    <w:rsid w:val="004E0DDA"/>
    <w:rsid w:val="005024BB"/>
    <w:rsid w:val="0051270F"/>
    <w:rsid w:val="00530754"/>
    <w:rsid w:val="00570F7F"/>
    <w:rsid w:val="005A1B33"/>
    <w:rsid w:val="005B581F"/>
    <w:rsid w:val="005E467A"/>
    <w:rsid w:val="00606182"/>
    <w:rsid w:val="00611AD6"/>
    <w:rsid w:val="00631318"/>
    <w:rsid w:val="00643903"/>
    <w:rsid w:val="00646E1E"/>
    <w:rsid w:val="006625F4"/>
    <w:rsid w:val="00670E53"/>
    <w:rsid w:val="00670E54"/>
    <w:rsid w:val="00695ACB"/>
    <w:rsid w:val="006B584D"/>
    <w:rsid w:val="006B6CFB"/>
    <w:rsid w:val="006E011D"/>
    <w:rsid w:val="006F62FC"/>
    <w:rsid w:val="0070453C"/>
    <w:rsid w:val="00706954"/>
    <w:rsid w:val="007270D6"/>
    <w:rsid w:val="00732202"/>
    <w:rsid w:val="0075331D"/>
    <w:rsid w:val="00761BA4"/>
    <w:rsid w:val="00776F08"/>
    <w:rsid w:val="007A22A0"/>
    <w:rsid w:val="007C1C8E"/>
    <w:rsid w:val="00807CFB"/>
    <w:rsid w:val="00860743"/>
    <w:rsid w:val="00882745"/>
    <w:rsid w:val="008919AD"/>
    <w:rsid w:val="008A6ECF"/>
    <w:rsid w:val="008D05CE"/>
    <w:rsid w:val="008F65CD"/>
    <w:rsid w:val="00914CDC"/>
    <w:rsid w:val="0099590B"/>
    <w:rsid w:val="009A7B1D"/>
    <w:rsid w:val="009B7ACF"/>
    <w:rsid w:val="009F2199"/>
    <w:rsid w:val="00A021FA"/>
    <w:rsid w:val="00A17AD6"/>
    <w:rsid w:val="00A50C25"/>
    <w:rsid w:val="00A56EDA"/>
    <w:rsid w:val="00A84058"/>
    <w:rsid w:val="00AC18DF"/>
    <w:rsid w:val="00AC6654"/>
    <w:rsid w:val="00AD3792"/>
    <w:rsid w:val="00AE184C"/>
    <w:rsid w:val="00AE4010"/>
    <w:rsid w:val="00B11C80"/>
    <w:rsid w:val="00B14A80"/>
    <w:rsid w:val="00B173E5"/>
    <w:rsid w:val="00B20FCD"/>
    <w:rsid w:val="00B43D48"/>
    <w:rsid w:val="00B452E1"/>
    <w:rsid w:val="00B70ED6"/>
    <w:rsid w:val="00BA789B"/>
    <w:rsid w:val="00BC0DD1"/>
    <w:rsid w:val="00BC77B4"/>
    <w:rsid w:val="00BF764E"/>
    <w:rsid w:val="00C42DDE"/>
    <w:rsid w:val="00C629F3"/>
    <w:rsid w:val="00C70879"/>
    <w:rsid w:val="00CA46B1"/>
    <w:rsid w:val="00CA759F"/>
    <w:rsid w:val="00CD54E7"/>
    <w:rsid w:val="00CE7E0B"/>
    <w:rsid w:val="00CF4196"/>
    <w:rsid w:val="00CF4A7B"/>
    <w:rsid w:val="00D01C00"/>
    <w:rsid w:val="00D641C9"/>
    <w:rsid w:val="00D86279"/>
    <w:rsid w:val="00DD70F1"/>
    <w:rsid w:val="00DE1F37"/>
    <w:rsid w:val="00E00646"/>
    <w:rsid w:val="00E756CB"/>
    <w:rsid w:val="00EA68FC"/>
    <w:rsid w:val="00EC5656"/>
    <w:rsid w:val="00ED19BB"/>
    <w:rsid w:val="00ED1E0E"/>
    <w:rsid w:val="00F05E8D"/>
    <w:rsid w:val="00F064C1"/>
    <w:rsid w:val="00F17B91"/>
    <w:rsid w:val="00F33330"/>
    <w:rsid w:val="00F43499"/>
    <w:rsid w:val="00F5757F"/>
    <w:rsid w:val="00F64152"/>
    <w:rsid w:val="00F94306"/>
    <w:rsid w:val="00FB2F67"/>
    <w:rsid w:val="00FC020F"/>
    <w:rsid w:val="00FD097D"/>
    <w:rsid w:val="00FD7E35"/>
    <w:rsid w:val="00FF60D0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F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1F"/>
    <w:pPr>
      <w:suppressAutoHyphens/>
    </w:pPr>
    <w:rPr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qFormat/>
    <w:pPr>
      <w:spacing w:before="108" w:line="247" w:lineRule="exact"/>
      <w:ind w:left="358" w:hanging="245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41C9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34"/>
    <w:qFormat/>
    <w:pPr>
      <w:ind w:left="294" w:hanging="180"/>
    </w:pPr>
    <w:rPr>
      <w:rFonts w:ascii="Arial" w:eastAsia="Arial" w:hAnsi="Arial" w:cs="Arial"/>
      <w:lang w:eastAsia="en-US" w:bidi="ar-SA"/>
    </w:rPr>
  </w:style>
  <w:style w:type="character" w:customStyle="1" w:styleId="Ttulo1Car">
    <w:name w:val="Título 1 Car"/>
    <w:link w:val="Ttulo1"/>
    <w:rsid w:val="007C1C8E"/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7C1C8E"/>
  </w:style>
  <w:style w:type="paragraph" w:styleId="Textodeglobo">
    <w:name w:val="Balloon Text"/>
    <w:basedOn w:val="Normal"/>
    <w:link w:val="TextodegloboCar"/>
    <w:uiPriority w:val="99"/>
    <w:semiHidden/>
    <w:unhideWhenUsed/>
    <w:rsid w:val="000D474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D4746"/>
    <w:rPr>
      <w:rFonts w:ascii="Tahoma" w:hAnsi="Tahoma" w:cs="Mangal"/>
      <w:kern w:val="2"/>
      <w:sz w:val="16"/>
      <w:szCs w:val="14"/>
      <w:lang w:eastAsia="zh-CN" w:bidi="hi-IN"/>
    </w:rPr>
  </w:style>
  <w:style w:type="character" w:styleId="Hipervnculo">
    <w:name w:val="Hyperlink"/>
    <w:uiPriority w:val="99"/>
    <w:unhideWhenUsed/>
    <w:rsid w:val="00F05E8D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D64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Revisin">
    <w:name w:val="Revision"/>
    <w:hidden/>
    <w:uiPriority w:val="99"/>
    <w:semiHidden/>
    <w:rsid w:val="008F65CD"/>
    <w:rPr>
      <w:rFonts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66B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uiPriority w:val="22"/>
    <w:qFormat/>
    <w:rsid w:val="004966B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70F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F1F"/>
    <w:pPr>
      <w:suppressAutoHyphens/>
    </w:pPr>
    <w:rPr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ar"/>
    <w:qFormat/>
    <w:pPr>
      <w:spacing w:before="108" w:line="247" w:lineRule="exact"/>
      <w:ind w:left="358" w:hanging="245"/>
      <w:outlineLvl w:val="0"/>
    </w:pPr>
    <w:rPr>
      <w:rFonts w:ascii="Arial" w:eastAsia="Arial" w:hAnsi="Arial" w:cs="Arial"/>
      <w:b/>
      <w:bCs/>
      <w:sz w:val="22"/>
      <w:szCs w:val="22"/>
      <w:lang w:eastAsia="en-US" w:bidi="ar-SA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641C9"/>
    <w:pPr>
      <w:keepNext/>
      <w:spacing w:before="240" w:after="60"/>
      <w:outlineLvl w:val="2"/>
    </w:pPr>
    <w:rPr>
      <w:rFonts w:ascii="Cambria" w:eastAsia="Times New Roman" w:hAnsi="Cambria" w:cs="Mangal"/>
      <w:b/>
      <w:bCs/>
      <w:sz w:val="26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Smbolosdenumeracin">
    <w:name w:val="Símbolos de numeración"/>
    <w:qFormat/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oindependiente">
    <w:name w:val="Body Text"/>
    <w:basedOn w:val="Normal"/>
    <w:link w:val="TextoindependienteCar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Epgraf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Cabeceraypie"/>
  </w:style>
  <w:style w:type="paragraph" w:styleId="Prrafodelista">
    <w:name w:val="List Paragraph"/>
    <w:basedOn w:val="Normal"/>
    <w:uiPriority w:val="34"/>
    <w:qFormat/>
    <w:pPr>
      <w:ind w:left="294" w:hanging="180"/>
    </w:pPr>
    <w:rPr>
      <w:rFonts w:ascii="Arial" w:eastAsia="Arial" w:hAnsi="Arial" w:cs="Arial"/>
      <w:lang w:eastAsia="en-US" w:bidi="ar-SA"/>
    </w:rPr>
  </w:style>
  <w:style w:type="character" w:customStyle="1" w:styleId="Ttulo1Car">
    <w:name w:val="Título 1 Car"/>
    <w:link w:val="Ttulo1"/>
    <w:rsid w:val="007C1C8E"/>
    <w:rPr>
      <w:rFonts w:ascii="Arial" w:eastAsia="Arial" w:hAnsi="Arial" w:cs="Arial"/>
      <w:b/>
      <w:bCs/>
      <w:sz w:val="22"/>
      <w:szCs w:val="22"/>
      <w:lang w:eastAsia="en-US" w:bidi="ar-SA"/>
    </w:rPr>
  </w:style>
  <w:style w:type="character" w:customStyle="1" w:styleId="TextoindependienteCar">
    <w:name w:val="Texto independiente Car"/>
    <w:basedOn w:val="Fuentedeprrafopredeter"/>
    <w:link w:val="Textoindependiente"/>
    <w:rsid w:val="007C1C8E"/>
  </w:style>
  <w:style w:type="paragraph" w:styleId="Textodeglobo">
    <w:name w:val="Balloon Text"/>
    <w:basedOn w:val="Normal"/>
    <w:link w:val="TextodegloboCar"/>
    <w:uiPriority w:val="99"/>
    <w:semiHidden/>
    <w:unhideWhenUsed/>
    <w:rsid w:val="000D4746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link w:val="Textodeglobo"/>
    <w:uiPriority w:val="99"/>
    <w:semiHidden/>
    <w:rsid w:val="000D4746"/>
    <w:rPr>
      <w:rFonts w:ascii="Tahoma" w:hAnsi="Tahoma" w:cs="Mangal"/>
      <w:kern w:val="2"/>
      <w:sz w:val="16"/>
      <w:szCs w:val="14"/>
      <w:lang w:eastAsia="zh-CN" w:bidi="hi-IN"/>
    </w:rPr>
  </w:style>
  <w:style w:type="character" w:styleId="Hipervnculo">
    <w:name w:val="Hyperlink"/>
    <w:uiPriority w:val="99"/>
    <w:unhideWhenUsed/>
    <w:rsid w:val="00F05E8D"/>
    <w:rPr>
      <w:color w:val="0000FF"/>
      <w:u w:val="single"/>
    </w:rPr>
  </w:style>
  <w:style w:type="character" w:customStyle="1" w:styleId="Ttulo3Car">
    <w:name w:val="Título 3 Car"/>
    <w:link w:val="Ttulo3"/>
    <w:uiPriority w:val="9"/>
    <w:semiHidden/>
    <w:rsid w:val="00D641C9"/>
    <w:rPr>
      <w:rFonts w:ascii="Cambria" w:eastAsia="Times New Roman" w:hAnsi="Cambria" w:cs="Mangal"/>
      <w:b/>
      <w:bCs/>
      <w:kern w:val="2"/>
      <w:sz w:val="26"/>
      <w:szCs w:val="23"/>
      <w:lang w:eastAsia="zh-CN" w:bidi="hi-IN"/>
    </w:rPr>
  </w:style>
  <w:style w:type="paragraph" w:styleId="Revisin">
    <w:name w:val="Revision"/>
    <w:hidden/>
    <w:uiPriority w:val="99"/>
    <w:semiHidden/>
    <w:rsid w:val="008F65CD"/>
    <w:rPr>
      <w:rFonts w:cs="Mangal"/>
      <w:kern w:val="2"/>
      <w:sz w:val="24"/>
      <w:szCs w:val="21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4966B2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s-ES" w:bidi="ar-SA"/>
    </w:rPr>
  </w:style>
  <w:style w:type="character" w:styleId="Textoennegrita">
    <w:name w:val="Strong"/>
    <w:uiPriority w:val="22"/>
    <w:qFormat/>
    <w:rsid w:val="004966B2"/>
    <w:rPr>
      <w:b/>
      <w:b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D7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7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7C0A1-0716-479C-A6A1-C69AC8870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975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 Latasa Villar</dc:creator>
  <cp:lastModifiedBy>Raisa Latasa Villar</cp:lastModifiedBy>
  <cp:revision>3</cp:revision>
  <cp:lastPrinted>2023-02-13T14:29:00Z</cp:lastPrinted>
  <dcterms:created xsi:type="dcterms:W3CDTF">2023-03-08T11:55:00Z</dcterms:created>
  <dcterms:modified xsi:type="dcterms:W3CDTF">2023-03-21T08:42:00Z</dcterms:modified>
  <dc:language>es-ES</dc:language>
</cp:coreProperties>
</file>